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Pr="00E821B2" w:rsidRDefault="00064413" w:rsidP="00064413">
      <w:pPr>
        <w:jc w:val="both"/>
        <w:rPr>
          <w:rFonts w:cstheme="minorHAnsi"/>
          <w:sz w:val="22"/>
          <w:szCs w:val="22"/>
        </w:rPr>
      </w:pPr>
      <w:r w:rsidRPr="00E821B2">
        <w:rPr>
          <w:rFonts w:cstheme="minorHAnsi"/>
          <w:sz w:val="22"/>
          <w:szCs w:val="22"/>
        </w:rPr>
        <w:t>Kedves Táncosok!</w:t>
      </w:r>
    </w:p>
    <w:p w:rsidR="00064413" w:rsidRPr="00E821B2" w:rsidRDefault="00064413" w:rsidP="00064413">
      <w:pPr>
        <w:jc w:val="both"/>
        <w:rPr>
          <w:rFonts w:cstheme="minorHAnsi"/>
          <w:sz w:val="22"/>
          <w:szCs w:val="22"/>
        </w:rPr>
      </w:pPr>
    </w:p>
    <w:p w:rsidR="00064413" w:rsidRDefault="00064413" w:rsidP="00064413">
      <w:pPr>
        <w:jc w:val="both"/>
        <w:rPr>
          <w:rFonts w:cstheme="minorHAnsi"/>
          <w:sz w:val="22"/>
          <w:szCs w:val="22"/>
        </w:rPr>
      </w:pPr>
      <w:r>
        <w:rPr>
          <w:rFonts w:cstheme="minorHAnsi"/>
          <w:sz w:val="22"/>
          <w:szCs w:val="22"/>
        </w:rPr>
        <w:t>Az eheti gyakorlásunk egyik tánca a Rumba. A Rumba a Latin-amerikai táncokhoz sorolható, lassú, lírai, szerelmes, kubai eredetű tánc. Ügyeljetek a helyes ritmusra és a szépen használt lábakra, lábvezetésre! A másik táncunk az élénk és játékos Jive.</w:t>
      </w:r>
    </w:p>
    <w:p w:rsidR="003E3121" w:rsidRPr="00E821B2" w:rsidRDefault="003E3121" w:rsidP="003E3121">
      <w:pPr>
        <w:jc w:val="both"/>
        <w:rPr>
          <w:rFonts w:cstheme="minorHAnsi"/>
          <w:b/>
          <w:sz w:val="22"/>
          <w:szCs w:val="22"/>
        </w:rPr>
      </w:pPr>
    </w:p>
    <w:p w:rsidR="00611168" w:rsidRDefault="009C3A75" w:rsidP="00351D91">
      <w:pPr>
        <w:jc w:val="both"/>
        <w:rPr>
          <w:sz w:val="22"/>
          <w:szCs w:val="22"/>
          <w:u w:val="single"/>
        </w:rPr>
      </w:pPr>
      <w:r>
        <w:rPr>
          <w:rFonts w:cstheme="minorHAnsi"/>
          <w:b/>
          <w:sz w:val="22"/>
          <w:szCs w:val="22"/>
        </w:rPr>
        <w:t>31</w:t>
      </w:r>
      <w:r w:rsidR="00AD4CD8" w:rsidRPr="00611168">
        <w:rPr>
          <w:rFonts w:cstheme="minorHAnsi"/>
          <w:b/>
          <w:sz w:val="22"/>
          <w:szCs w:val="22"/>
        </w:rPr>
        <w:t xml:space="preserve">. hét </w:t>
      </w:r>
      <w:r w:rsidR="00AC0152" w:rsidRPr="00611168">
        <w:rPr>
          <w:rFonts w:cstheme="minorHAnsi"/>
          <w:sz w:val="22"/>
          <w:szCs w:val="22"/>
        </w:rPr>
        <w:t>–</w:t>
      </w:r>
      <w:r w:rsidR="00AD4CD8" w:rsidRPr="00611168">
        <w:rPr>
          <w:rFonts w:cstheme="minorHAnsi"/>
          <w:sz w:val="22"/>
          <w:szCs w:val="22"/>
        </w:rPr>
        <w:t xml:space="preserve"> </w:t>
      </w:r>
    </w:p>
    <w:p w:rsidR="002B679C" w:rsidRPr="002B679C" w:rsidRDefault="002B679C" w:rsidP="002B679C">
      <w:pPr>
        <w:rPr>
          <w:sz w:val="22"/>
          <w:szCs w:val="22"/>
        </w:rPr>
      </w:pPr>
      <w:r w:rsidRPr="002B679C">
        <w:rPr>
          <w:sz w:val="22"/>
          <w:szCs w:val="22"/>
          <w:u w:val="single"/>
        </w:rPr>
        <w:t>Társastánc:</w:t>
      </w:r>
      <w:r w:rsidRPr="002B679C">
        <w:rPr>
          <w:sz w:val="22"/>
          <w:szCs w:val="22"/>
        </w:rPr>
        <w:t xml:space="preserve"> Bemelegítés. </w:t>
      </w:r>
      <w:r w:rsidRPr="002B679C">
        <w:rPr>
          <w:b/>
          <w:sz w:val="22"/>
          <w:szCs w:val="22"/>
        </w:rPr>
        <w:t>Rumba, Jive</w:t>
      </w:r>
      <w:r w:rsidRPr="002B679C">
        <w:rPr>
          <w:sz w:val="22"/>
          <w:szCs w:val="22"/>
        </w:rPr>
        <w:t xml:space="preserve"> koreográfiák összeállítása.</w:t>
      </w:r>
    </w:p>
    <w:p w:rsidR="002B679C" w:rsidRPr="002B679C" w:rsidRDefault="002B679C" w:rsidP="002B679C">
      <w:pPr>
        <w:rPr>
          <w:sz w:val="22"/>
          <w:szCs w:val="22"/>
          <w:u w:val="single"/>
        </w:rPr>
      </w:pPr>
      <w:r w:rsidRPr="002B679C">
        <w:rPr>
          <w:sz w:val="22"/>
          <w:szCs w:val="22"/>
          <w:u w:val="single"/>
        </w:rPr>
        <w:t>Társastánctörténet:</w:t>
      </w:r>
      <w:r w:rsidRPr="002B679C">
        <w:rPr>
          <w:sz w:val="22"/>
          <w:szCs w:val="22"/>
        </w:rPr>
        <w:t xml:space="preserve"> A </w:t>
      </w:r>
      <w:r w:rsidRPr="002B679C">
        <w:rPr>
          <w:b/>
          <w:sz w:val="22"/>
          <w:szCs w:val="22"/>
        </w:rPr>
        <w:t>M</w:t>
      </w:r>
      <w:r w:rsidRPr="002B679C">
        <w:rPr>
          <w:sz w:val="22"/>
          <w:szCs w:val="22"/>
        </w:rPr>
        <w:t xml:space="preserve">agyar </w:t>
      </w:r>
      <w:r w:rsidRPr="002B679C">
        <w:rPr>
          <w:b/>
          <w:sz w:val="22"/>
          <w:szCs w:val="22"/>
        </w:rPr>
        <w:t>Tá</w:t>
      </w:r>
      <w:r w:rsidRPr="002B679C">
        <w:rPr>
          <w:sz w:val="22"/>
          <w:szCs w:val="22"/>
        </w:rPr>
        <w:t xml:space="preserve">ncsport </w:t>
      </w:r>
      <w:r w:rsidRPr="002B679C">
        <w:rPr>
          <w:b/>
          <w:sz w:val="22"/>
          <w:szCs w:val="22"/>
        </w:rPr>
        <w:t>Sz</w:t>
      </w:r>
      <w:r w:rsidRPr="002B679C">
        <w:rPr>
          <w:sz w:val="22"/>
          <w:szCs w:val="22"/>
        </w:rPr>
        <w:t>akszövetség bemutatása.</w:t>
      </w:r>
    </w:p>
    <w:p w:rsidR="00351D91" w:rsidRPr="00351D91" w:rsidRDefault="00351D91" w:rsidP="00351D91">
      <w:pPr>
        <w:rPr>
          <w:sz w:val="23"/>
          <w:szCs w:val="23"/>
        </w:rPr>
      </w:pPr>
    </w:p>
    <w:tbl>
      <w:tblPr>
        <w:tblStyle w:val="TableGrid"/>
        <w:tblW w:w="0" w:type="auto"/>
        <w:tblLook w:val="04A0" w:firstRow="1" w:lastRow="0" w:firstColumn="1" w:lastColumn="0" w:noHBand="0" w:noVBand="1"/>
      </w:tblPr>
      <w:tblGrid>
        <w:gridCol w:w="1417"/>
        <w:gridCol w:w="4674"/>
        <w:gridCol w:w="547"/>
        <w:gridCol w:w="2418"/>
      </w:tblGrid>
      <w:tr w:rsidR="009435BA" w:rsidRPr="00E821B2" w:rsidTr="009435BA">
        <w:tc>
          <w:tcPr>
            <w:tcW w:w="1417" w:type="dxa"/>
          </w:tcPr>
          <w:p w:rsidR="009435BA" w:rsidRPr="00E821B2" w:rsidRDefault="009435BA" w:rsidP="00916DA5">
            <w:pPr>
              <w:spacing w:before="120"/>
              <w:jc w:val="both"/>
              <w:rPr>
                <w:rFonts w:cstheme="minorHAnsi"/>
                <w:sz w:val="22"/>
                <w:szCs w:val="22"/>
              </w:rPr>
            </w:pPr>
            <w:r w:rsidRPr="00E821B2">
              <w:rPr>
                <w:rFonts w:cstheme="minorHAnsi"/>
                <w:sz w:val="22"/>
                <w:szCs w:val="22"/>
              </w:rPr>
              <w:t>Bemelegítés</w:t>
            </w:r>
          </w:p>
        </w:tc>
        <w:tc>
          <w:tcPr>
            <w:tcW w:w="5221" w:type="dxa"/>
            <w:gridSpan w:val="2"/>
            <w:tcBorders>
              <w:bottom w:val="single" w:sz="4" w:space="0" w:color="auto"/>
            </w:tcBorders>
          </w:tcPr>
          <w:p w:rsidR="009435BA" w:rsidRPr="00E821B2" w:rsidRDefault="009435BA" w:rsidP="00916DA5">
            <w:pPr>
              <w:spacing w:before="120" w:after="120"/>
              <w:jc w:val="both"/>
              <w:rPr>
                <w:rFonts w:cstheme="minorHAnsi"/>
                <w:sz w:val="22"/>
                <w:szCs w:val="22"/>
              </w:rPr>
            </w:pPr>
            <w:r>
              <w:rPr>
                <w:rFonts w:cstheme="minorHAnsi"/>
                <w:sz w:val="22"/>
                <w:szCs w:val="22"/>
              </w:rPr>
              <w:t>Ne hagyjátok ki ezúttal sem a bemelegítést. Tudjátok, ha már meguntátok a videó-mellékletben található bemelegítést, alakíthatjátok a saját ízlésetek szerint: akár másik zenére, más sorrenddel.</w:t>
            </w:r>
          </w:p>
        </w:tc>
        <w:tc>
          <w:tcPr>
            <w:tcW w:w="2418" w:type="dxa"/>
            <w:tcBorders>
              <w:bottom w:val="single" w:sz="4" w:space="0" w:color="auto"/>
            </w:tcBorders>
          </w:tcPr>
          <w:p w:rsidR="009435BA" w:rsidRDefault="009435BA" w:rsidP="00916DA5">
            <w:pPr>
              <w:spacing w:before="120"/>
              <w:jc w:val="both"/>
              <w:rPr>
                <w:rFonts w:cstheme="minorHAnsi"/>
                <w:sz w:val="22"/>
                <w:szCs w:val="22"/>
              </w:rPr>
            </w:pPr>
            <w:r w:rsidRPr="00E821B2">
              <w:rPr>
                <w:rFonts w:cstheme="minorHAnsi"/>
                <w:sz w:val="22"/>
                <w:szCs w:val="22"/>
              </w:rPr>
              <w:t>kb. 5 perc</w:t>
            </w:r>
          </w:p>
          <w:p w:rsidR="009435BA" w:rsidRPr="00E821B2" w:rsidRDefault="009435BA" w:rsidP="00916DA5">
            <w:pPr>
              <w:jc w:val="both"/>
              <w:rPr>
                <w:rFonts w:cstheme="minorHAnsi"/>
                <w:sz w:val="22"/>
                <w:szCs w:val="22"/>
              </w:rPr>
            </w:pPr>
            <w:r>
              <w:rPr>
                <w:rFonts w:cstheme="minorHAnsi"/>
                <w:sz w:val="22"/>
                <w:szCs w:val="22"/>
              </w:rPr>
              <w:t>(Videó melléklet a honlapon!)</w:t>
            </w:r>
          </w:p>
          <w:p w:rsidR="009435BA" w:rsidRPr="00E271ED" w:rsidRDefault="009435BA" w:rsidP="00916DA5">
            <w:pPr>
              <w:jc w:val="both"/>
              <w:rPr>
                <w:rFonts w:cstheme="minorHAnsi"/>
                <w:sz w:val="22"/>
                <w:szCs w:val="22"/>
              </w:rPr>
            </w:pPr>
            <w:r w:rsidRPr="00E271ED">
              <w:rPr>
                <w:rFonts w:cstheme="minorHAnsi"/>
                <w:sz w:val="22"/>
                <w:szCs w:val="22"/>
              </w:rPr>
              <w:t>Válasszátok kedvenc zenéteket!</w:t>
            </w:r>
          </w:p>
        </w:tc>
      </w:tr>
      <w:tr w:rsidR="00003B76" w:rsidRPr="00E821B2" w:rsidTr="009C3A75">
        <w:trPr>
          <w:trHeight w:val="3043"/>
        </w:trPr>
        <w:tc>
          <w:tcPr>
            <w:tcW w:w="1417" w:type="dxa"/>
          </w:tcPr>
          <w:p w:rsidR="00003B76" w:rsidRPr="00E821B2" w:rsidRDefault="00003B76" w:rsidP="00A2031B">
            <w:pPr>
              <w:spacing w:before="120"/>
              <w:jc w:val="both"/>
              <w:rPr>
                <w:rFonts w:cstheme="minorHAnsi"/>
                <w:sz w:val="22"/>
                <w:szCs w:val="22"/>
              </w:rPr>
            </w:pPr>
            <w:r>
              <w:rPr>
                <w:rFonts w:cstheme="minorHAnsi"/>
                <w:sz w:val="22"/>
                <w:szCs w:val="22"/>
              </w:rPr>
              <w:t>Tánc</w:t>
            </w:r>
          </w:p>
        </w:tc>
        <w:tc>
          <w:tcPr>
            <w:tcW w:w="4674" w:type="dxa"/>
          </w:tcPr>
          <w:p w:rsidR="00003B76" w:rsidRPr="008A21BA" w:rsidRDefault="009435BA" w:rsidP="00A2031B">
            <w:pPr>
              <w:spacing w:before="120"/>
              <w:jc w:val="both"/>
              <w:rPr>
                <w:rFonts w:cstheme="minorHAnsi"/>
                <w:sz w:val="22"/>
                <w:szCs w:val="22"/>
                <w:u w:val="single"/>
              </w:rPr>
            </w:pPr>
            <w:r>
              <w:rPr>
                <w:rFonts w:cstheme="minorHAnsi"/>
                <w:sz w:val="22"/>
                <w:szCs w:val="22"/>
                <w:u w:val="single"/>
              </w:rPr>
              <w:t>Rumba</w:t>
            </w:r>
          </w:p>
          <w:p w:rsidR="00CB1A37" w:rsidRDefault="00CB1A37" w:rsidP="002B679C">
            <w:pPr>
              <w:spacing w:before="120"/>
              <w:jc w:val="both"/>
              <w:rPr>
                <w:rFonts w:cstheme="minorHAnsi"/>
                <w:sz w:val="22"/>
                <w:szCs w:val="22"/>
              </w:rPr>
            </w:pPr>
            <w:r>
              <w:rPr>
                <w:rFonts w:cstheme="minorHAnsi"/>
                <w:sz w:val="22"/>
                <w:szCs w:val="22"/>
              </w:rPr>
              <w:t xml:space="preserve">Próbáld </w:t>
            </w:r>
            <w:r w:rsidR="002B679C">
              <w:rPr>
                <w:rFonts w:cstheme="minorHAnsi"/>
                <w:sz w:val="22"/>
                <w:szCs w:val="22"/>
              </w:rPr>
              <w:t xml:space="preserve"> </w:t>
            </w:r>
            <w:r w:rsidR="009A0B33">
              <w:rPr>
                <w:rFonts w:cstheme="minorHAnsi"/>
                <w:sz w:val="22"/>
                <w:szCs w:val="22"/>
              </w:rPr>
              <w:t>meg</w:t>
            </w:r>
            <w:r w:rsidR="002B679C">
              <w:rPr>
                <w:rFonts w:cstheme="minorHAnsi"/>
                <w:sz w:val="22"/>
                <w:szCs w:val="22"/>
              </w:rPr>
              <w:t xml:space="preserve"> a tanult lépésekből egy saját koreográfia összeállítását</w:t>
            </w:r>
            <w:r>
              <w:rPr>
                <w:rFonts w:cstheme="minorHAnsi"/>
                <w:sz w:val="22"/>
                <w:szCs w:val="22"/>
              </w:rPr>
              <w:t>!</w:t>
            </w:r>
          </w:p>
          <w:p w:rsidR="009C3A75" w:rsidRDefault="009C3A75" w:rsidP="002B679C">
            <w:pPr>
              <w:spacing w:before="120"/>
              <w:jc w:val="both"/>
              <w:rPr>
                <w:rFonts w:cstheme="minorHAnsi"/>
                <w:sz w:val="22"/>
                <w:szCs w:val="22"/>
              </w:rPr>
            </w:pPr>
            <w:r>
              <w:rPr>
                <w:rFonts w:cstheme="minorHAnsi"/>
                <w:sz w:val="22"/>
                <w:szCs w:val="22"/>
              </w:rPr>
              <w:t>pl.: 8 ütemből álló koreográfia:</w:t>
            </w:r>
          </w:p>
          <w:p w:rsidR="009C3A75" w:rsidRDefault="009C3A75" w:rsidP="002B679C">
            <w:pPr>
              <w:spacing w:before="120"/>
              <w:jc w:val="both"/>
              <w:rPr>
                <w:rFonts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9C3A75" w:rsidTr="009C3A75">
              <w:tc>
                <w:tcPr>
                  <w:tcW w:w="4448" w:type="dxa"/>
                  <w:vAlign w:val="bottom"/>
                </w:tcPr>
                <w:p w:rsidR="009C3A75" w:rsidRPr="009C3A75" w:rsidRDefault="009C3A75" w:rsidP="009C3A75">
                  <w:pPr>
                    <w:pStyle w:val="ListParagraph"/>
                    <w:numPr>
                      <w:ilvl w:val="0"/>
                      <w:numId w:val="7"/>
                    </w:numPr>
                    <w:rPr>
                      <w:rFonts w:eastAsia="Times New Roman" w:cstheme="minorHAnsi"/>
                      <w:sz w:val="22"/>
                      <w:szCs w:val="22"/>
                      <w:lang w:eastAsia="hu-HU"/>
                    </w:rPr>
                  </w:pPr>
                  <w:hyperlink r:id="rId7" w:history="1">
                    <w:r w:rsidRPr="009C3A75">
                      <w:rPr>
                        <w:rFonts w:eastAsia="Times New Roman" w:cstheme="minorHAnsi"/>
                        <w:sz w:val="22"/>
                        <w:szCs w:val="22"/>
                        <w:bdr w:val="none" w:sz="0" w:space="0" w:color="auto" w:frame="1"/>
                        <w:lang w:eastAsia="hu-HU"/>
                      </w:rPr>
                      <w:t>Closed Basic Movement</w:t>
                    </w:r>
                  </w:hyperlink>
                  <w:r>
                    <w:rPr>
                      <w:rFonts w:eastAsia="Times New Roman" w:cstheme="minorHAnsi"/>
                      <w:sz w:val="22"/>
                      <w:szCs w:val="22"/>
                      <w:lang w:eastAsia="hu-HU"/>
                    </w:rPr>
                    <w:t xml:space="preserve"> – 2 ütem</w:t>
                  </w:r>
                </w:p>
              </w:tc>
            </w:tr>
            <w:tr w:rsidR="009C3A75" w:rsidTr="009C3A75">
              <w:tc>
                <w:tcPr>
                  <w:tcW w:w="4448" w:type="dxa"/>
                  <w:vAlign w:val="bottom"/>
                </w:tcPr>
                <w:p w:rsidR="009C3A75" w:rsidRPr="009C3A75" w:rsidRDefault="009C3A75" w:rsidP="009C3A75">
                  <w:pPr>
                    <w:pStyle w:val="ListParagraph"/>
                    <w:numPr>
                      <w:ilvl w:val="0"/>
                      <w:numId w:val="7"/>
                    </w:numPr>
                    <w:rPr>
                      <w:rFonts w:eastAsia="Times New Roman" w:cstheme="minorHAnsi"/>
                      <w:sz w:val="22"/>
                      <w:szCs w:val="22"/>
                      <w:lang w:eastAsia="hu-HU"/>
                    </w:rPr>
                  </w:pPr>
                  <w:hyperlink r:id="rId8" w:history="1">
                    <w:r w:rsidRPr="009C3A75">
                      <w:rPr>
                        <w:rFonts w:eastAsia="Times New Roman" w:cstheme="minorHAnsi"/>
                        <w:sz w:val="22"/>
                        <w:szCs w:val="22"/>
                        <w:bdr w:val="none" w:sz="0" w:space="0" w:color="auto" w:frame="1"/>
                        <w:lang w:eastAsia="hu-HU"/>
                      </w:rPr>
                      <w:t>Shoulder to Shoulder</w:t>
                    </w:r>
                  </w:hyperlink>
                  <w:r>
                    <w:rPr>
                      <w:rFonts w:eastAsia="Times New Roman" w:cstheme="minorHAnsi"/>
                      <w:sz w:val="22"/>
                      <w:szCs w:val="22"/>
                      <w:lang w:eastAsia="hu-HU"/>
                    </w:rPr>
                    <w:t xml:space="preserve"> – 2 ütem</w:t>
                  </w:r>
                </w:p>
              </w:tc>
            </w:tr>
            <w:tr w:rsidR="009C3A75" w:rsidTr="009C3A75">
              <w:tc>
                <w:tcPr>
                  <w:tcW w:w="4448" w:type="dxa"/>
                  <w:vAlign w:val="bottom"/>
                </w:tcPr>
                <w:p w:rsidR="009C3A75" w:rsidRPr="009C3A75" w:rsidRDefault="009C3A75" w:rsidP="009C3A75">
                  <w:pPr>
                    <w:pStyle w:val="ListParagraph"/>
                    <w:numPr>
                      <w:ilvl w:val="0"/>
                      <w:numId w:val="7"/>
                    </w:numPr>
                    <w:rPr>
                      <w:rFonts w:eastAsia="Times New Roman" w:cstheme="minorHAnsi"/>
                      <w:sz w:val="22"/>
                      <w:szCs w:val="22"/>
                      <w:lang w:eastAsia="hu-HU"/>
                    </w:rPr>
                  </w:pPr>
                  <w:hyperlink r:id="rId9" w:anchor="lsp" w:history="1">
                    <w:r w:rsidRPr="009C3A75">
                      <w:rPr>
                        <w:rFonts w:eastAsia="Times New Roman" w:cstheme="minorHAnsi"/>
                        <w:sz w:val="22"/>
                        <w:szCs w:val="22"/>
                        <w:bdr w:val="none" w:sz="0" w:space="0" w:color="auto" w:frame="1"/>
                        <w:lang w:eastAsia="hu-HU"/>
                      </w:rPr>
                      <w:t xml:space="preserve">New York </w:t>
                    </w:r>
                  </w:hyperlink>
                  <w:r>
                    <w:rPr>
                      <w:rFonts w:eastAsia="Times New Roman" w:cstheme="minorHAnsi"/>
                      <w:sz w:val="22"/>
                      <w:szCs w:val="22"/>
                      <w:lang w:eastAsia="hu-HU"/>
                    </w:rPr>
                    <w:t>– 3 ütem</w:t>
                  </w:r>
                </w:p>
              </w:tc>
            </w:tr>
            <w:tr w:rsidR="009C3A75" w:rsidTr="009C3A75">
              <w:tc>
                <w:tcPr>
                  <w:tcW w:w="4448" w:type="dxa"/>
                  <w:vAlign w:val="bottom"/>
                </w:tcPr>
                <w:p w:rsidR="009C3A75" w:rsidRPr="009C3A75" w:rsidRDefault="009C3A75" w:rsidP="009C3A75">
                  <w:pPr>
                    <w:pStyle w:val="ListParagraph"/>
                    <w:numPr>
                      <w:ilvl w:val="0"/>
                      <w:numId w:val="7"/>
                    </w:numPr>
                    <w:rPr>
                      <w:rFonts w:eastAsia="Times New Roman" w:cstheme="minorHAnsi"/>
                      <w:sz w:val="22"/>
                      <w:szCs w:val="22"/>
                      <w:lang w:eastAsia="hu-HU"/>
                    </w:rPr>
                  </w:pPr>
                  <w:hyperlink r:id="rId10" w:anchor="underarmturnright" w:history="1">
                    <w:r w:rsidRPr="009C3A75">
                      <w:rPr>
                        <w:rFonts w:eastAsia="Times New Roman" w:cstheme="minorHAnsi"/>
                        <w:sz w:val="22"/>
                        <w:szCs w:val="22"/>
                        <w:bdr w:val="none" w:sz="0" w:space="0" w:color="auto" w:frame="1"/>
                        <w:lang w:eastAsia="hu-HU"/>
                      </w:rPr>
                      <w:t>Underarm Turn to R</w:t>
                    </w:r>
                  </w:hyperlink>
                  <w:r>
                    <w:rPr>
                      <w:rFonts w:eastAsia="Times New Roman" w:cstheme="minorHAnsi"/>
                      <w:sz w:val="22"/>
                      <w:szCs w:val="22"/>
                      <w:lang w:eastAsia="hu-HU"/>
                    </w:rPr>
                    <w:t xml:space="preserve"> (jobbra)  – 1 ütem</w:t>
                  </w:r>
                </w:p>
              </w:tc>
            </w:tr>
          </w:tbl>
          <w:p w:rsidR="002B679C" w:rsidRDefault="002B679C" w:rsidP="002B679C">
            <w:pPr>
              <w:spacing w:before="120"/>
              <w:jc w:val="both"/>
              <w:rPr>
                <w:rFonts w:cstheme="minorHAnsi"/>
                <w:sz w:val="22"/>
                <w:szCs w:val="22"/>
                <w:u w:val="single"/>
              </w:rPr>
            </w:pPr>
          </w:p>
        </w:tc>
        <w:tc>
          <w:tcPr>
            <w:tcW w:w="2965" w:type="dxa"/>
            <w:gridSpan w:val="2"/>
          </w:tcPr>
          <w:p w:rsidR="00962594" w:rsidRPr="00871259" w:rsidRDefault="00962594" w:rsidP="00962594">
            <w:pPr>
              <w:spacing w:before="120"/>
              <w:jc w:val="both"/>
              <w:rPr>
                <w:rFonts w:cstheme="minorHAnsi"/>
                <w:sz w:val="22"/>
                <w:szCs w:val="22"/>
              </w:rPr>
            </w:pPr>
            <w:r w:rsidRPr="00871259">
              <w:rPr>
                <w:rFonts w:cstheme="minorHAnsi"/>
                <w:sz w:val="22"/>
                <w:szCs w:val="22"/>
              </w:rPr>
              <w:t>Segítségképpen használd a korábbi videókat a honlapról!</w:t>
            </w:r>
          </w:p>
          <w:p w:rsidR="00962594" w:rsidRDefault="00962594" w:rsidP="00A2031B">
            <w:pPr>
              <w:spacing w:before="120"/>
              <w:jc w:val="both"/>
              <w:rPr>
                <w:rFonts w:cstheme="minorHAnsi"/>
                <w:sz w:val="22"/>
                <w:szCs w:val="22"/>
                <w:u w:val="single"/>
              </w:rPr>
            </w:pPr>
          </w:p>
          <w:p w:rsidR="009A0B33" w:rsidRDefault="009A0B33" w:rsidP="009435BA">
            <w:pPr>
              <w:jc w:val="both"/>
              <w:rPr>
                <w:rFonts w:cstheme="minorHAnsi"/>
                <w:sz w:val="22"/>
                <w:szCs w:val="22"/>
                <w:u w:val="single"/>
              </w:rPr>
            </w:pPr>
          </w:p>
          <w:p w:rsidR="009A0B33" w:rsidRDefault="009A0B33" w:rsidP="009435BA">
            <w:pPr>
              <w:jc w:val="both"/>
              <w:rPr>
                <w:rFonts w:cstheme="minorHAnsi"/>
                <w:sz w:val="22"/>
                <w:szCs w:val="22"/>
                <w:u w:val="single"/>
              </w:rPr>
            </w:pPr>
          </w:p>
          <w:p w:rsidR="009A0B33" w:rsidRDefault="009A0B33" w:rsidP="009435BA">
            <w:pPr>
              <w:jc w:val="both"/>
              <w:rPr>
                <w:rFonts w:cstheme="minorHAnsi"/>
                <w:sz w:val="22"/>
                <w:szCs w:val="22"/>
                <w:u w:val="single"/>
              </w:rPr>
            </w:pPr>
          </w:p>
          <w:p w:rsidR="009435BA" w:rsidRPr="00814364" w:rsidRDefault="009435BA" w:rsidP="009435BA">
            <w:pPr>
              <w:jc w:val="both"/>
              <w:rPr>
                <w:rFonts w:cstheme="minorHAnsi"/>
                <w:sz w:val="22"/>
                <w:szCs w:val="22"/>
                <w:u w:val="single"/>
              </w:rPr>
            </w:pPr>
            <w:r w:rsidRPr="00814364">
              <w:rPr>
                <w:rFonts w:cstheme="minorHAnsi"/>
                <w:sz w:val="22"/>
                <w:szCs w:val="22"/>
                <w:u w:val="single"/>
              </w:rPr>
              <w:t>Ajánlott zene:</w:t>
            </w:r>
          </w:p>
          <w:p w:rsidR="009435BA" w:rsidRDefault="009435BA" w:rsidP="009435BA">
            <w:pPr>
              <w:jc w:val="both"/>
              <w:rPr>
                <w:rFonts w:cstheme="minorHAnsi"/>
                <w:sz w:val="22"/>
                <w:szCs w:val="22"/>
              </w:rPr>
            </w:pPr>
            <w:r>
              <w:rPr>
                <w:rFonts w:cstheme="minorHAnsi"/>
                <w:sz w:val="22"/>
                <w:szCs w:val="22"/>
              </w:rPr>
              <w:t xml:space="preserve">DJ Ice - </w:t>
            </w:r>
          </w:p>
          <w:p w:rsidR="00003B76" w:rsidRDefault="009435BA" w:rsidP="009435BA">
            <w:pPr>
              <w:spacing w:before="120"/>
              <w:jc w:val="both"/>
              <w:rPr>
                <w:rFonts w:cstheme="minorHAnsi"/>
                <w:sz w:val="22"/>
                <w:szCs w:val="22"/>
              </w:rPr>
            </w:pPr>
            <w:r>
              <w:rPr>
                <w:rFonts w:cstheme="minorHAnsi"/>
                <w:sz w:val="22"/>
                <w:szCs w:val="22"/>
              </w:rPr>
              <w:t>„Stay With Me”</w:t>
            </w:r>
          </w:p>
        </w:tc>
      </w:tr>
      <w:tr w:rsidR="0011195D" w:rsidRPr="00E821B2" w:rsidTr="005316F8">
        <w:trPr>
          <w:trHeight w:val="3257"/>
        </w:trPr>
        <w:tc>
          <w:tcPr>
            <w:tcW w:w="1417" w:type="dxa"/>
          </w:tcPr>
          <w:p w:rsidR="0011195D" w:rsidRPr="00E821B2" w:rsidRDefault="0011195D" w:rsidP="00A2031B">
            <w:pPr>
              <w:spacing w:before="120"/>
              <w:jc w:val="both"/>
              <w:rPr>
                <w:rFonts w:cstheme="minorHAnsi"/>
                <w:sz w:val="22"/>
                <w:szCs w:val="22"/>
              </w:rPr>
            </w:pPr>
            <w:r>
              <w:rPr>
                <w:rFonts w:cstheme="minorHAnsi"/>
                <w:sz w:val="22"/>
                <w:szCs w:val="22"/>
              </w:rPr>
              <w:t>Tánc</w:t>
            </w:r>
          </w:p>
        </w:tc>
        <w:tc>
          <w:tcPr>
            <w:tcW w:w="4674" w:type="dxa"/>
          </w:tcPr>
          <w:p w:rsidR="0011195D" w:rsidRPr="008A21BA" w:rsidRDefault="009435BA" w:rsidP="00A2031B">
            <w:pPr>
              <w:spacing w:before="120" w:after="120"/>
              <w:jc w:val="both"/>
              <w:rPr>
                <w:rFonts w:cstheme="minorHAnsi"/>
                <w:sz w:val="22"/>
                <w:szCs w:val="22"/>
                <w:u w:val="single"/>
              </w:rPr>
            </w:pPr>
            <w:r>
              <w:rPr>
                <w:rFonts w:cstheme="minorHAnsi"/>
                <w:sz w:val="22"/>
                <w:szCs w:val="22"/>
                <w:u w:val="single"/>
              </w:rPr>
              <w:t>Jive</w:t>
            </w:r>
          </w:p>
          <w:p w:rsidR="00CB1A37" w:rsidRDefault="00CB1A37" w:rsidP="009C3A75">
            <w:pPr>
              <w:spacing w:before="120"/>
              <w:jc w:val="both"/>
              <w:rPr>
                <w:rFonts w:cstheme="minorHAnsi"/>
                <w:sz w:val="22"/>
                <w:szCs w:val="22"/>
              </w:rPr>
            </w:pPr>
            <w:r>
              <w:rPr>
                <w:rFonts w:cstheme="minorHAnsi"/>
                <w:sz w:val="22"/>
                <w:szCs w:val="22"/>
              </w:rPr>
              <w:t xml:space="preserve">Az </w:t>
            </w:r>
            <w:r w:rsidR="009C3A75">
              <w:rPr>
                <w:rFonts w:cstheme="minorHAnsi"/>
                <w:sz w:val="22"/>
                <w:szCs w:val="22"/>
              </w:rPr>
              <w:t>előzőekhez hasonlóan próbálj meg összeállítani egy</w:t>
            </w:r>
            <w:r>
              <w:rPr>
                <w:rFonts w:cstheme="minorHAnsi"/>
                <w:sz w:val="22"/>
                <w:szCs w:val="22"/>
              </w:rPr>
              <w:t xml:space="preserve"> táncot!</w:t>
            </w:r>
            <w:r w:rsidR="009C3A75">
              <w:rPr>
                <w:rFonts w:cstheme="minorHAnsi"/>
                <w:sz w:val="22"/>
                <w:szCs w:val="22"/>
              </w:rPr>
              <w:t xml:space="preserve"> Használd az eddig tanult figurákat!</w:t>
            </w:r>
          </w:p>
          <w:p w:rsidR="009C3A75" w:rsidRDefault="009C3A75" w:rsidP="009C3A75">
            <w:pPr>
              <w:spacing w:before="120"/>
              <w:jc w:val="both"/>
              <w:rPr>
                <w:rFonts w:cstheme="minorHAnsi"/>
                <w:sz w:val="22"/>
                <w:szCs w:val="22"/>
              </w:rPr>
            </w:pPr>
            <w:r>
              <w:rPr>
                <w:rFonts w:cstheme="minorHAnsi"/>
                <w:sz w:val="22"/>
                <w:szCs w:val="22"/>
              </w:rPr>
              <w:t>pl.: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8"/>
            </w:tblGrid>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1" w:history="1">
                    <w:r w:rsidRPr="009C3A75">
                      <w:rPr>
                        <w:rFonts w:eastAsia="Times New Roman" w:cstheme="minorHAnsi"/>
                        <w:sz w:val="22"/>
                        <w:szCs w:val="22"/>
                        <w:bdr w:val="none" w:sz="0" w:space="0" w:color="auto" w:frame="1"/>
                        <w:lang w:eastAsia="hu-HU"/>
                      </w:rPr>
                      <w:t>Fallaway Rock</w:t>
                    </w:r>
                  </w:hyperlink>
                </w:p>
              </w:tc>
            </w:tr>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2" w:history="1">
                    <w:r w:rsidRPr="009C3A75">
                      <w:rPr>
                        <w:rFonts w:eastAsia="Times New Roman" w:cstheme="minorHAnsi"/>
                        <w:sz w:val="22"/>
                        <w:szCs w:val="22"/>
                        <w:bdr w:val="none" w:sz="0" w:space="0" w:color="auto" w:frame="1"/>
                        <w:lang w:eastAsia="hu-HU"/>
                      </w:rPr>
                      <w:t>Fallaway Rock</w:t>
                    </w:r>
                  </w:hyperlink>
                </w:p>
              </w:tc>
            </w:tr>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3" w:history="1">
                    <w:r w:rsidRPr="009C3A75">
                      <w:rPr>
                        <w:rFonts w:eastAsia="Times New Roman" w:cstheme="minorHAnsi"/>
                        <w:sz w:val="22"/>
                        <w:szCs w:val="22"/>
                        <w:bdr w:val="none" w:sz="0" w:space="0" w:color="auto" w:frame="1"/>
                        <w:lang w:eastAsia="hu-HU"/>
                      </w:rPr>
                      <w:t>Change of Place R to L</w:t>
                    </w:r>
                  </w:hyperlink>
                </w:p>
              </w:tc>
            </w:tr>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4" w:history="1">
                    <w:r w:rsidRPr="009C3A75">
                      <w:rPr>
                        <w:rFonts w:eastAsia="Times New Roman" w:cstheme="minorHAnsi"/>
                        <w:sz w:val="22"/>
                        <w:szCs w:val="22"/>
                        <w:bdr w:val="none" w:sz="0" w:space="0" w:color="auto" w:frame="1"/>
                        <w:lang w:eastAsia="hu-HU"/>
                      </w:rPr>
                      <w:t>Change of Place L to R</w:t>
                    </w:r>
                  </w:hyperlink>
                </w:p>
              </w:tc>
            </w:tr>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5" w:history="1">
                    <w:r w:rsidRPr="009C3A75">
                      <w:rPr>
                        <w:rFonts w:eastAsia="Times New Roman" w:cstheme="minorHAnsi"/>
                        <w:sz w:val="22"/>
                        <w:szCs w:val="22"/>
                        <w:bdr w:val="none" w:sz="0" w:space="0" w:color="auto" w:frame="1"/>
                        <w:lang w:eastAsia="hu-HU"/>
                      </w:rPr>
                      <w:t>Change of Hands behind the Back</w:t>
                    </w:r>
                  </w:hyperlink>
                </w:p>
              </w:tc>
            </w:tr>
            <w:tr w:rsidR="009C3A75" w:rsidTr="009C3A75">
              <w:tc>
                <w:tcPr>
                  <w:tcW w:w="4448" w:type="dxa"/>
                  <w:vAlign w:val="bottom"/>
                </w:tcPr>
                <w:p w:rsidR="009C3A75" w:rsidRPr="009C3A75" w:rsidRDefault="009C3A75" w:rsidP="009C3A75">
                  <w:pPr>
                    <w:pStyle w:val="ListParagraph"/>
                    <w:numPr>
                      <w:ilvl w:val="0"/>
                      <w:numId w:val="8"/>
                    </w:numPr>
                    <w:rPr>
                      <w:rFonts w:eastAsia="Times New Roman" w:cstheme="minorHAnsi"/>
                      <w:sz w:val="22"/>
                      <w:szCs w:val="22"/>
                      <w:lang w:eastAsia="hu-HU"/>
                    </w:rPr>
                  </w:pPr>
                  <w:hyperlink r:id="rId16" w:history="1">
                    <w:r w:rsidRPr="009C3A75">
                      <w:rPr>
                        <w:rFonts w:eastAsia="Times New Roman" w:cstheme="minorHAnsi"/>
                        <w:sz w:val="22"/>
                        <w:szCs w:val="22"/>
                        <w:bdr w:val="none" w:sz="0" w:space="0" w:color="auto" w:frame="1"/>
                        <w:lang w:eastAsia="hu-HU"/>
                      </w:rPr>
                      <w:t>Link</w:t>
                    </w:r>
                  </w:hyperlink>
                </w:p>
              </w:tc>
            </w:tr>
          </w:tbl>
          <w:p w:rsidR="009C3A75" w:rsidRDefault="009C3A75" w:rsidP="009C3A75">
            <w:pPr>
              <w:spacing w:before="120"/>
              <w:jc w:val="both"/>
              <w:rPr>
                <w:rFonts w:cstheme="minorHAnsi"/>
                <w:sz w:val="22"/>
                <w:szCs w:val="22"/>
                <w:u w:val="single"/>
              </w:rPr>
            </w:pPr>
          </w:p>
        </w:tc>
        <w:tc>
          <w:tcPr>
            <w:tcW w:w="2965" w:type="dxa"/>
            <w:gridSpan w:val="2"/>
          </w:tcPr>
          <w:p w:rsidR="00962594" w:rsidRPr="00871259" w:rsidRDefault="00962594" w:rsidP="00962594">
            <w:pPr>
              <w:spacing w:before="120"/>
              <w:jc w:val="both"/>
              <w:rPr>
                <w:rFonts w:cstheme="minorHAnsi"/>
                <w:sz w:val="22"/>
                <w:szCs w:val="22"/>
              </w:rPr>
            </w:pPr>
            <w:r w:rsidRPr="00871259">
              <w:rPr>
                <w:rFonts w:cstheme="minorHAnsi"/>
                <w:sz w:val="22"/>
                <w:szCs w:val="22"/>
              </w:rPr>
              <w:t>Segítségképpen használd a korábbi videókat a honlapról!</w:t>
            </w:r>
          </w:p>
          <w:p w:rsidR="00962594" w:rsidRPr="0051019F" w:rsidRDefault="00962594" w:rsidP="00A2031B">
            <w:pPr>
              <w:spacing w:before="120"/>
              <w:jc w:val="both"/>
              <w:rPr>
                <w:rFonts w:cstheme="minorHAnsi"/>
                <w:sz w:val="22"/>
                <w:szCs w:val="22"/>
              </w:rPr>
            </w:pPr>
          </w:p>
          <w:p w:rsidR="009435BA" w:rsidRPr="00814364" w:rsidRDefault="009435BA" w:rsidP="009435BA">
            <w:pPr>
              <w:jc w:val="both"/>
              <w:rPr>
                <w:rFonts w:cstheme="minorHAnsi"/>
                <w:sz w:val="22"/>
                <w:szCs w:val="22"/>
                <w:u w:val="single"/>
              </w:rPr>
            </w:pPr>
            <w:r w:rsidRPr="00814364">
              <w:rPr>
                <w:rFonts w:cstheme="minorHAnsi"/>
                <w:sz w:val="22"/>
                <w:szCs w:val="22"/>
                <w:u w:val="single"/>
              </w:rPr>
              <w:t>Ajánlott zene:</w:t>
            </w:r>
          </w:p>
          <w:p w:rsidR="009435BA" w:rsidRDefault="009435BA" w:rsidP="009435BA">
            <w:pPr>
              <w:jc w:val="both"/>
              <w:rPr>
                <w:rFonts w:cstheme="minorHAnsi"/>
                <w:sz w:val="22"/>
                <w:szCs w:val="22"/>
              </w:rPr>
            </w:pPr>
            <w:r>
              <w:rPr>
                <w:rFonts w:cstheme="minorHAnsi"/>
                <w:sz w:val="22"/>
                <w:szCs w:val="22"/>
              </w:rPr>
              <w:t xml:space="preserve">DJ Ice - </w:t>
            </w:r>
          </w:p>
          <w:p w:rsidR="0011195D" w:rsidRDefault="009435BA" w:rsidP="009435BA">
            <w:pPr>
              <w:spacing w:before="120"/>
              <w:jc w:val="both"/>
              <w:rPr>
                <w:rFonts w:cstheme="minorHAnsi"/>
                <w:sz w:val="22"/>
                <w:szCs w:val="22"/>
              </w:rPr>
            </w:pPr>
            <w:r>
              <w:rPr>
                <w:rFonts w:cstheme="minorHAnsi"/>
                <w:sz w:val="22"/>
                <w:szCs w:val="22"/>
              </w:rPr>
              <w:t>Alesha Dixon – „The Boy does nothing”</w:t>
            </w:r>
          </w:p>
        </w:tc>
      </w:tr>
      <w:tr w:rsidR="00D52E5E" w:rsidRPr="00E821B2" w:rsidTr="002C4B1C">
        <w:tc>
          <w:tcPr>
            <w:tcW w:w="1417" w:type="dxa"/>
          </w:tcPr>
          <w:p w:rsidR="00D52E5E" w:rsidRDefault="00D52E5E" w:rsidP="00A2031B">
            <w:pPr>
              <w:spacing w:before="120"/>
              <w:jc w:val="both"/>
              <w:rPr>
                <w:rFonts w:cstheme="minorHAnsi"/>
                <w:sz w:val="22"/>
                <w:szCs w:val="22"/>
              </w:rPr>
            </w:pPr>
            <w:r>
              <w:rPr>
                <w:rFonts w:cstheme="minorHAnsi"/>
                <w:sz w:val="22"/>
                <w:szCs w:val="22"/>
              </w:rPr>
              <w:t>Társas-tánctörténet</w:t>
            </w:r>
          </w:p>
        </w:tc>
        <w:tc>
          <w:tcPr>
            <w:tcW w:w="7639" w:type="dxa"/>
            <w:gridSpan w:val="3"/>
          </w:tcPr>
          <w:p w:rsidR="0012194D" w:rsidRPr="00D02A80" w:rsidRDefault="0012194D" w:rsidP="00D02A80">
            <w:pPr>
              <w:pStyle w:val="Heading3"/>
              <w:shd w:val="clear" w:color="auto" w:fill="FFFFFF"/>
              <w:spacing w:before="120" w:after="120"/>
              <w:textAlignment w:val="top"/>
              <w:rPr>
                <w:rFonts w:asciiTheme="minorHAnsi" w:hAnsiTheme="minorHAnsi" w:cstheme="minorHAnsi"/>
                <w:color w:val="auto"/>
                <w:spacing w:val="3"/>
                <w:sz w:val="22"/>
                <w:szCs w:val="22"/>
              </w:rPr>
            </w:pPr>
            <w:r w:rsidRPr="00D02A80">
              <w:rPr>
                <w:rFonts w:asciiTheme="minorHAnsi" w:hAnsiTheme="minorHAnsi" w:cstheme="minorHAnsi"/>
                <w:color w:val="auto"/>
                <w:spacing w:val="3"/>
                <w:sz w:val="22"/>
                <w:szCs w:val="22"/>
              </w:rPr>
              <w:t>A Magyar Táncsport Szövetség megalapítása</w:t>
            </w:r>
          </w:p>
          <w:p w:rsidR="0012194D" w:rsidRPr="00D02A80" w:rsidRDefault="0012194D" w:rsidP="00D02A80">
            <w:pPr>
              <w:pStyle w:val="NormalWeb"/>
              <w:shd w:val="clear" w:color="auto" w:fill="FFFFFF"/>
              <w:spacing w:before="0" w:beforeAutospacing="0" w:after="0" w:afterAutospacing="0"/>
              <w:jc w:val="both"/>
              <w:textAlignment w:val="top"/>
              <w:rPr>
                <w:rFonts w:asciiTheme="minorHAnsi" w:hAnsiTheme="minorHAnsi" w:cstheme="minorHAnsi"/>
                <w:spacing w:val="3"/>
                <w:sz w:val="22"/>
                <w:szCs w:val="22"/>
              </w:rPr>
            </w:pPr>
            <w:r w:rsidRPr="00D02A80">
              <w:rPr>
                <w:rFonts w:asciiTheme="minorHAnsi" w:hAnsiTheme="minorHAnsi" w:cstheme="minorHAnsi"/>
                <w:spacing w:val="3"/>
                <w:sz w:val="22"/>
                <w:szCs w:val="22"/>
              </w:rPr>
              <w:t>A hazai társas- és versenytánc élet aktív szereplőiben a nyolcvanas évek elején, 1981-ben egy táncverseny kapcsán – a táncpedagógusok problémái és a magyar táncmozgalom témájában – meghirdetett fórumon merült fel az igény az országos sportélet irányítását ellátó szervezet létrehozására. 1984-ben harminc táncpedagógus közreműködésével létrehozták a leendő egyesület illetve szövetség alapító okiratának tervezetét. Elhatározás született, hogy a mozgalmat ne csak az egyesületek tagjai magánszemélyként, hanem fejlettebb formában maguk a táncklubok tagszervezetként képviseljék azt szövetség megalakításával.</w:t>
            </w:r>
          </w:p>
          <w:p w:rsidR="00572309" w:rsidRPr="00D02A80" w:rsidRDefault="0012194D" w:rsidP="00572309">
            <w:pPr>
              <w:spacing w:before="120"/>
              <w:jc w:val="both"/>
              <w:rPr>
                <w:rFonts w:cstheme="minorHAnsi"/>
                <w:spacing w:val="3"/>
                <w:sz w:val="22"/>
                <w:szCs w:val="22"/>
                <w:shd w:val="clear" w:color="auto" w:fill="FFFFFF"/>
              </w:rPr>
            </w:pPr>
            <w:r w:rsidRPr="00D02A80">
              <w:rPr>
                <w:rFonts w:cstheme="minorHAnsi"/>
                <w:spacing w:val="3"/>
                <w:sz w:val="22"/>
                <w:szCs w:val="22"/>
                <w:shd w:val="clear" w:color="auto" w:fill="FFFFFF"/>
              </w:rPr>
              <w:t xml:space="preserve">Mivel eddig az időszakig a társastánc oktatással és az ahhoz kapcsolódó feladatokkal két nagy szervezet, a Népművelési Intézet és a Táncművészek Szövetsége foglalkozott, az önálló jogosítványokkal felruházott Magyar Táncsport </w:t>
            </w:r>
            <w:r w:rsidRPr="00D02A80">
              <w:rPr>
                <w:rFonts w:cstheme="minorHAnsi"/>
                <w:spacing w:val="3"/>
                <w:sz w:val="22"/>
                <w:szCs w:val="22"/>
                <w:shd w:val="clear" w:color="auto" w:fill="FFFFFF"/>
              </w:rPr>
              <w:lastRenderedPageBreak/>
              <w:t>Szövetség megalapítását hosszas előkészítő munkálatok és levelezések kellett, hogy megelőzzék a Művelődésügyi Minisztérium Közművelődési Főosztályával. Az alapító tagok nevében Szalai Attila és Szonda Mária első alkalommal 1984 februárjában, majd egy évvel később megbízott képviselőként Szalai Attila 1985 áprilisában ismételten kérelmet nyújtott be egyesület létrehozásának engedélyezésére. Bár az előzetes – minisztériumok, minisztériumi főosztályok és egyéb szakmai szervezetek közötti – egyeztetési folyamatok során számos észrevétel fogalmazódott meg az új szerveződés szakmai és társadalmi létjogosultságát vitatva, a Magyar Táncsport Szövetség 1985-ben előzetes ellenőrzésre megküldött alapító okiratával kapcsolatosan már nem merült fel kifogás az állami irányítás részéről. A folyamat eredményeként tizenhárom tagszervezet tizenöt küldöttével 1985. október 30-án a budapesti Fészek Klubban megtartották a Magyar Táncsport Szövetség alakuló közgyűlését. A közgyűlésen a Szövetség megalapítását követően elfogadták az alapszabályt, majd megválasztották az újonnan – a Művelődési Minisztérium felügyelete alá tartozó, jogi személyként – megalakult Magyar Táncsport Szövetség tisztségviselőit. A szervezet első elnöke Mauz Gotthárd lett. A Szövetség a közgyűlésen megválasztott tisztségviselőkkel, a jóváhagyott alapszabályzat alapján megkezdte működését. Az alapító okirat rendelkezéseinek megfelelően a szövetség rendes tagja lehetett minden társastánc tevékenységet folytató, Magyarországon működő klub, szakkör, stúdió, csoport. Magánszemélyek pártoló vagy tiszteletbeli tagként csatlakozhattak.</w:t>
            </w:r>
            <w:r w:rsidR="00D02A80" w:rsidRPr="00D02A80">
              <w:rPr>
                <w:rFonts w:cstheme="minorHAnsi"/>
                <w:spacing w:val="3"/>
                <w:sz w:val="22"/>
                <w:szCs w:val="22"/>
                <w:shd w:val="clear" w:color="auto" w:fill="FFFFFF"/>
              </w:rPr>
              <w:t>..</w:t>
            </w:r>
          </w:p>
          <w:p w:rsidR="0012194D" w:rsidRPr="00D02A80" w:rsidRDefault="0012194D" w:rsidP="00D02A80">
            <w:pPr>
              <w:spacing w:before="120" w:after="120"/>
              <w:jc w:val="both"/>
              <w:rPr>
                <w:rFonts w:cstheme="minorHAnsi"/>
                <w:sz w:val="22"/>
                <w:szCs w:val="22"/>
              </w:rPr>
            </w:pPr>
            <w:r w:rsidRPr="00D02A80">
              <w:rPr>
                <w:rFonts w:cstheme="minorHAnsi"/>
                <w:spacing w:val="3"/>
                <w:sz w:val="22"/>
                <w:szCs w:val="22"/>
                <w:shd w:val="clear" w:color="auto" w:fill="FFFFFF"/>
              </w:rPr>
              <w:t xml:space="preserve">Forrás: </w:t>
            </w:r>
            <w:r w:rsidR="00D02A80" w:rsidRPr="00D02A80">
              <w:rPr>
                <w:rFonts w:cstheme="minorHAnsi"/>
                <w:spacing w:val="3"/>
                <w:sz w:val="22"/>
                <w:szCs w:val="22"/>
                <w:shd w:val="clear" w:color="auto" w:fill="FFFFFF"/>
              </w:rPr>
              <w:t xml:space="preserve">a Magyar Táncsport Szakszövetség hivatalos honlapja, </w:t>
            </w:r>
            <w:hyperlink r:id="rId17" w:history="1">
              <w:r w:rsidR="00D02A80" w:rsidRPr="00D02A80">
                <w:rPr>
                  <w:rStyle w:val="Hyperlink"/>
                  <w:rFonts w:cstheme="minorHAnsi"/>
                  <w:color w:val="auto"/>
                  <w:sz w:val="22"/>
                  <w:szCs w:val="22"/>
                </w:rPr>
                <w:t>https://mtasz.hu/szovetseg/tortenet/</w:t>
              </w:r>
            </w:hyperlink>
            <w:bookmarkStart w:id="0" w:name="_GoBack"/>
            <w:bookmarkEnd w:id="0"/>
          </w:p>
        </w:tc>
      </w:tr>
      <w:tr w:rsidR="009435BA" w:rsidRPr="00E821B2" w:rsidTr="009435BA">
        <w:tc>
          <w:tcPr>
            <w:tcW w:w="1417" w:type="dxa"/>
          </w:tcPr>
          <w:p w:rsidR="009435BA" w:rsidRPr="00E821B2" w:rsidRDefault="009435BA" w:rsidP="00916DA5">
            <w:pPr>
              <w:spacing w:before="120" w:after="120"/>
              <w:jc w:val="both"/>
              <w:rPr>
                <w:rFonts w:cstheme="minorHAnsi"/>
                <w:sz w:val="22"/>
                <w:szCs w:val="22"/>
              </w:rPr>
            </w:pPr>
            <w:r>
              <w:rPr>
                <w:rFonts w:cstheme="minorHAnsi"/>
                <w:sz w:val="22"/>
                <w:szCs w:val="22"/>
              </w:rPr>
              <w:lastRenderedPageBreak/>
              <w:t>Levezetés</w:t>
            </w:r>
          </w:p>
        </w:tc>
        <w:tc>
          <w:tcPr>
            <w:tcW w:w="7639" w:type="dxa"/>
            <w:gridSpan w:val="3"/>
          </w:tcPr>
          <w:p w:rsidR="009435BA" w:rsidRPr="006F326D" w:rsidRDefault="009435BA" w:rsidP="00916DA5">
            <w:pPr>
              <w:spacing w:before="120"/>
              <w:jc w:val="both"/>
              <w:rPr>
                <w:rFonts w:cstheme="minorHAnsi"/>
                <w:sz w:val="22"/>
                <w:szCs w:val="22"/>
              </w:rPr>
            </w:pPr>
            <w:r w:rsidRPr="006F326D">
              <w:rPr>
                <w:rFonts w:cstheme="minorHAnsi"/>
                <w:sz w:val="22"/>
                <w:szCs w:val="22"/>
              </w:rPr>
              <w:t>Nézd meg Vanessa Williams főszereplésével a „Mindenem a tánc” című filmet.</w:t>
            </w:r>
          </w:p>
        </w:tc>
      </w:tr>
    </w:tbl>
    <w:p w:rsidR="00022549" w:rsidRDefault="00022549" w:rsidP="00003B76">
      <w:pPr>
        <w:jc w:val="both"/>
        <w:rPr>
          <w:rFonts w:ascii="Times" w:hAnsi="Times"/>
        </w:rPr>
      </w:pPr>
    </w:p>
    <w:sectPr w:rsidR="00022549" w:rsidSect="0036755A">
      <w:headerReference w:type="default" r:id="rId18"/>
      <w:footerReference w:type="even" r:id="rId19"/>
      <w:footerReference w:type="default" r:id="rId20"/>
      <w:pgSz w:w="11900" w:h="16840"/>
      <w:pgMar w:top="138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9C7" w:rsidRDefault="00BE49C7" w:rsidP="00022549">
      <w:r>
        <w:separator/>
      </w:r>
    </w:p>
  </w:endnote>
  <w:endnote w:type="continuationSeparator" w:id="0">
    <w:p w:rsidR="00BE49C7" w:rsidRDefault="00BE49C7" w:rsidP="00022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29881364"/>
      <w:docPartObj>
        <w:docPartGallery w:val="Page Numbers (Bottom of Page)"/>
        <w:docPartUnique/>
      </w:docPartObj>
    </w:sdtPr>
    <w:sdtEndPr>
      <w:rPr>
        <w:rStyle w:val="PageNumber"/>
      </w:rPr>
    </w:sdtEndPr>
    <w:sdtContent>
      <w:p w:rsidR="00611168" w:rsidRDefault="00611168" w:rsidP="0061116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11168" w:rsidRDefault="0061116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w:hAnsi="Times"/>
        <w:b/>
        <w:i/>
        <w:sz w:val="16"/>
        <w:szCs w:val="16"/>
      </w:rPr>
      <w:id w:val="-727849967"/>
      <w:docPartObj>
        <w:docPartGallery w:val="Page Numbers (Bottom of Page)"/>
        <w:docPartUnique/>
      </w:docPartObj>
    </w:sdtPr>
    <w:sdtEndPr>
      <w:rPr>
        <w:rStyle w:val="PageNumber"/>
      </w:rPr>
    </w:sdtEndPr>
    <w:sdtContent>
      <w:p w:rsidR="00611168" w:rsidRPr="004B4EEC" w:rsidRDefault="00611168" w:rsidP="004B4EEC">
        <w:pPr>
          <w:pStyle w:val="Footer"/>
          <w:framePr w:wrap="none" w:vAnchor="text" w:hAnchor="margin" w:xAlign="center" w:y="188"/>
          <w:rPr>
            <w:rStyle w:val="PageNumber"/>
            <w:rFonts w:ascii="Times" w:hAnsi="Times"/>
            <w:b/>
            <w:i/>
            <w:sz w:val="16"/>
            <w:szCs w:val="16"/>
          </w:rPr>
        </w:pPr>
        <w:r w:rsidRPr="004B4EEC">
          <w:rPr>
            <w:rStyle w:val="PageNumber"/>
            <w:rFonts w:ascii="Times" w:hAnsi="Times"/>
            <w:b/>
            <w:i/>
            <w:sz w:val="16"/>
            <w:szCs w:val="16"/>
          </w:rPr>
          <w:fldChar w:fldCharType="begin"/>
        </w:r>
        <w:r w:rsidRPr="004B4EEC">
          <w:rPr>
            <w:rStyle w:val="PageNumber"/>
            <w:rFonts w:ascii="Times" w:hAnsi="Times"/>
            <w:b/>
            <w:i/>
            <w:sz w:val="16"/>
            <w:szCs w:val="16"/>
          </w:rPr>
          <w:instrText xml:space="preserve"> PAGE </w:instrText>
        </w:r>
        <w:r w:rsidRPr="004B4EEC">
          <w:rPr>
            <w:rStyle w:val="PageNumber"/>
            <w:rFonts w:ascii="Times" w:hAnsi="Times"/>
            <w:b/>
            <w:i/>
            <w:sz w:val="16"/>
            <w:szCs w:val="16"/>
          </w:rPr>
          <w:fldChar w:fldCharType="separate"/>
        </w:r>
        <w:r w:rsidR="005316F8">
          <w:rPr>
            <w:rStyle w:val="PageNumber"/>
            <w:rFonts w:ascii="Times" w:hAnsi="Times"/>
            <w:b/>
            <w:i/>
            <w:noProof/>
            <w:sz w:val="16"/>
            <w:szCs w:val="16"/>
          </w:rPr>
          <w:t>2</w:t>
        </w:r>
        <w:r w:rsidRPr="004B4EEC">
          <w:rPr>
            <w:rStyle w:val="PageNumber"/>
            <w:rFonts w:ascii="Times" w:hAnsi="Times"/>
            <w:b/>
            <w:i/>
            <w:sz w:val="16"/>
            <w:szCs w:val="16"/>
          </w:rPr>
          <w:fldChar w:fldCharType="end"/>
        </w:r>
      </w:p>
    </w:sdtContent>
  </w:sdt>
  <w:p w:rsidR="00611168" w:rsidRDefault="00611168" w:rsidP="00022549">
    <w:pPr>
      <w:pStyle w:val="Footer"/>
      <w:pBdr>
        <w:top w:val="single" w:sz="4" w:space="1" w:color="auto"/>
      </w:pBdr>
      <w:jc w:val="right"/>
      <w:rPr>
        <w:b/>
        <w:i/>
        <w:sz w:val="18"/>
        <w:szCs w:val="18"/>
      </w:rPr>
    </w:pPr>
    <w:r>
      <w:rPr>
        <w:noProof/>
        <w:lang w:eastAsia="hu-HU"/>
      </w:rPr>
      <w:drawing>
        <wp:anchor distT="0" distB="0" distL="114300" distR="114300" simplePos="0" relativeHeight="251659264" behindDoc="1" locked="0" layoutInCell="1" allowOverlap="1" wp14:anchorId="163AE457" wp14:editId="6C569A85">
          <wp:simplePos x="0" y="0"/>
          <wp:positionH relativeFrom="column">
            <wp:posOffset>-88529</wp:posOffset>
          </wp:positionH>
          <wp:positionV relativeFrom="paragraph">
            <wp:posOffset>-34290</wp:posOffset>
          </wp:positionV>
          <wp:extent cx="1100455" cy="490855"/>
          <wp:effectExtent l="0" t="0" r="4445" b="4445"/>
          <wp:wrapNone/>
          <wp:docPr id="4" name="Kép 2" descr="classic-ami-szines-log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lassic-ami-szines-logó"/>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0455" cy="490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2549">
      <w:rPr>
        <w:b/>
        <w:i/>
        <w:sz w:val="18"/>
        <w:szCs w:val="18"/>
      </w:rPr>
      <w:t xml:space="preserve">CLASSIC Alapfokú Művészeti Iskola </w:t>
    </w:r>
    <w:r>
      <w:rPr>
        <w:b/>
        <w:i/>
        <w:sz w:val="18"/>
        <w:szCs w:val="18"/>
      </w:rPr>
      <w:t xml:space="preserve"> </w:t>
    </w:r>
  </w:p>
  <w:p w:rsidR="00611168" w:rsidRDefault="00611168" w:rsidP="00022549">
    <w:pPr>
      <w:pStyle w:val="Footer"/>
      <w:pBdr>
        <w:top w:val="single" w:sz="4" w:space="1" w:color="auto"/>
      </w:pBdr>
      <w:jc w:val="right"/>
    </w:pPr>
    <w:r w:rsidRPr="00022549">
      <w:rPr>
        <w:b/>
        <w:i/>
        <w:sz w:val="18"/>
        <w:szCs w:val="18"/>
      </w:rPr>
      <w:t>OM102277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9C7" w:rsidRDefault="00BE49C7" w:rsidP="00022549">
      <w:r>
        <w:separator/>
      </w:r>
    </w:p>
  </w:footnote>
  <w:footnote w:type="continuationSeparator" w:id="0">
    <w:p w:rsidR="00BE49C7" w:rsidRDefault="00BE49C7" w:rsidP="0002254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168" w:rsidRPr="00022549" w:rsidRDefault="00611168" w:rsidP="00022549">
    <w:pPr>
      <w:pStyle w:val="Header"/>
      <w:pBdr>
        <w:bottom w:val="single" w:sz="4" w:space="1" w:color="auto"/>
      </w:pBdr>
      <w:rPr>
        <w:b/>
        <w:i/>
        <w:sz w:val="18"/>
        <w:szCs w:val="18"/>
      </w:rPr>
    </w:pPr>
    <w:r w:rsidRPr="00022549">
      <w:rPr>
        <w:b/>
        <w:i/>
        <w:sz w:val="18"/>
        <w:szCs w:val="18"/>
      </w:rPr>
      <w:t xml:space="preserve">Tananyag </w:t>
    </w:r>
    <w:r>
      <w:rPr>
        <w:b/>
        <w:i/>
        <w:sz w:val="18"/>
        <w:szCs w:val="18"/>
      </w:rPr>
      <w:tab/>
    </w:r>
    <w:r>
      <w:rPr>
        <w:b/>
        <w:i/>
        <w:sz w:val="18"/>
        <w:szCs w:val="18"/>
      </w:rPr>
      <w:tab/>
    </w:r>
    <w:r w:rsidRPr="00022549">
      <w:rPr>
        <w:b/>
        <w:i/>
        <w:sz w:val="18"/>
        <w:szCs w:val="18"/>
      </w:rPr>
      <w:t>A/</w:t>
    </w:r>
    <w:r w:rsidR="009C3A75">
      <w:rPr>
        <w:b/>
        <w:i/>
        <w:sz w:val="18"/>
        <w:szCs w:val="18"/>
      </w:rPr>
      <w:t>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482"/>
    <w:multiLevelType w:val="hybridMultilevel"/>
    <w:tmpl w:val="C994CC18"/>
    <w:lvl w:ilvl="0" w:tplc="6AD4D38C">
      <w:start w:val="2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CB053CE"/>
    <w:multiLevelType w:val="hybridMultilevel"/>
    <w:tmpl w:val="A86A6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8207B38"/>
    <w:multiLevelType w:val="hybridMultilevel"/>
    <w:tmpl w:val="C79C1E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7C0792C"/>
    <w:multiLevelType w:val="hybridMultilevel"/>
    <w:tmpl w:val="CDD60F78"/>
    <w:lvl w:ilvl="0" w:tplc="7062F27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36654B7"/>
    <w:multiLevelType w:val="hybridMultilevel"/>
    <w:tmpl w:val="6C0CA4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9170CD0"/>
    <w:multiLevelType w:val="hybridMultilevel"/>
    <w:tmpl w:val="94CA99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1443110"/>
    <w:multiLevelType w:val="hybridMultilevel"/>
    <w:tmpl w:val="D8D62E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7209073E"/>
    <w:multiLevelType w:val="hybridMultilevel"/>
    <w:tmpl w:val="FBFC8732"/>
    <w:lvl w:ilvl="0" w:tplc="7062F27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07"/>
    <w:rsid w:val="00003B76"/>
    <w:rsid w:val="0000448C"/>
    <w:rsid w:val="00021653"/>
    <w:rsid w:val="00022549"/>
    <w:rsid w:val="00032323"/>
    <w:rsid w:val="000609E4"/>
    <w:rsid w:val="00064413"/>
    <w:rsid w:val="00064654"/>
    <w:rsid w:val="00080863"/>
    <w:rsid w:val="000B0A47"/>
    <w:rsid w:val="000F5646"/>
    <w:rsid w:val="0011195D"/>
    <w:rsid w:val="001129C2"/>
    <w:rsid w:val="001146B8"/>
    <w:rsid w:val="0012194D"/>
    <w:rsid w:val="00161131"/>
    <w:rsid w:val="001A319C"/>
    <w:rsid w:val="001C11C9"/>
    <w:rsid w:val="001E3581"/>
    <w:rsid w:val="002477BD"/>
    <w:rsid w:val="002B679C"/>
    <w:rsid w:val="002D19F5"/>
    <w:rsid w:val="00324FEE"/>
    <w:rsid w:val="00351D91"/>
    <w:rsid w:val="0036755A"/>
    <w:rsid w:val="003B081D"/>
    <w:rsid w:val="003D4D85"/>
    <w:rsid w:val="003E3121"/>
    <w:rsid w:val="00400F95"/>
    <w:rsid w:val="004050B7"/>
    <w:rsid w:val="00415CA5"/>
    <w:rsid w:val="004B4D4E"/>
    <w:rsid w:val="004B4EEC"/>
    <w:rsid w:val="004D5685"/>
    <w:rsid w:val="004F4121"/>
    <w:rsid w:val="005316F8"/>
    <w:rsid w:val="00572309"/>
    <w:rsid w:val="005825B9"/>
    <w:rsid w:val="005B1632"/>
    <w:rsid w:val="005C0D7C"/>
    <w:rsid w:val="00603BD0"/>
    <w:rsid w:val="00611168"/>
    <w:rsid w:val="00612B38"/>
    <w:rsid w:val="00613532"/>
    <w:rsid w:val="006366B0"/>
    <w:rsid w:val="00655FDE"/>
    <w:rsid w:val="00662E7D"/>
    <w:rsid w:val="00682EDE"/>
    <w:rsid w:val="006B6CAD"/>
    <w:rsid w:val="006F7C3E"/>
    <w:rsid w:val="007254FD"/>
    <w:rsid w:val="00752593"/>
    <w:rsid w:val="007809D1"/>
    <w:rsid w:val="007A1525"/>
    <w:rsid w:val="007A4D1C"/>
    <w:rsid w:val="007B00EA"/>
    <w:rsid w:val="007F7270"/>
    <w:rsid w:val="00814364"/>
    <w:rsid w:val="00832A4C"/>
    <w:rsid w:val="00835F29"/>
    <w:rsid w:val="0084458B"/>
    <w:rsid w:val="00853953"/>
    <w:rsid w:val="00895B07"/>
    <w:rsid w:val="008A21BA"/>
    <w:rsid w:val="00916FE6"/>
    <w:rsid w:val="009435BA"/>
    <w:rsid w:val="00962594"/>
    <w:rsid w:val="009928B7"/>
    <w:rsid w:val="009A0B33"/>
    <w:rsid w:val="009C3A75"/>
    <w:rsid w:val="009D5FAB"/>
    <w:rsid w:val="00A45807"/>
    <w:rsid w:val="00A45DF6"/>
    <w:rsid w:val="00A734EE"/>
    <w:rsid w:val="00AC0152"/>
    <w:rsid w:val="00AD4CD8"/>
    <w:rsid w:val="00AF76F6"/>
    <w:rsid w:val="00B3105A"/>
    <w:rsid w:val="00B41282"/>
    <w:rsid w:val="00B42E69"/>
    <w:rsid w:val="00B519D1"/>
    <w:rsid w:val="00BA37A5"/>
    <w:rsid w:val="00BD5E6D"/>
    <w:rsid w:val="00BE49C7"/>
    <w:rsid w:val="00BF27EB"/>
    <w:rsid w:val="00BF68CC"/>
    <w:rsid w:val="00C13EB6"/>
    <w:rsid w:val="00C2775A"/>
    <w:rsid w:val="00C34A06"/>
    <w:rsid w:val="00C4161C"/>
    <w:rsid w:val="00C464CD"/>
    <w:rsid w:val="00C54E60"/>
    <w:rsid w:val="00C65500"/>
    <w:rsid w:val="00C975DA"/>
    <w:rsid w:val="00CB1A37"/>
    <w:rsid w:val="00CB3C04"/>
    <w:rsid w:val="00CD266A"/>
    <w:rsid w:val="00CF2D4C"/>
    <w:rsid w:val="00D02A80"/>
    <w:rsid w:val="00D52E5E"/>
    <w:rsid w:val="00D97E58"/>
    <w:rsid w:val="00DF0707"/>
    <w:rsid w:val="00E02469"/>
    <w:rsid w:val="00E821B2"/>
    <w:rsid w:val="00E87E43"/>
    <w:rsid w:val="00EC75A7"/>
    <w:rsid w:val="00F23F41"/>
    <w:rsid w:val="00F27BF4"/>
    <w:rsid w:val="00F4370F"/>
    <w:rsid w:val="00F945BF"/>
    <w:rsid w:val="00FB44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ECB45"/>
  <w15:chartTrackingRefBased/>
  <w15:docId w15:val="{744CCB13-DDAB-B543-8D6B-0B4CB9170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28B7"/>
    <w:pPr>
      <w:spacing w:before="100" w:beforeAutospacing="1" w:after="100" w:afterAutospacing="1"/>
      <w:outlineLvl w:val="0"/>
    </w:pPr>
    <w:rPr>
      <w:rFonts w:ascii="Times New Roman" w:eastAsia="Times New Roman" w:hAnsi="Times New Roman" w:cs="Times New Roman"/>
      <w:b/>
      <w:bCs/>
      <w:kern w:val="36"/>
      <w:sz w:val="48"/>
      <w:szCs w:val="48"/>
      <w:lang w:eastAsia="hu-HU"/>
    </w:rPr>
  </w:style>
  <w:style w:type="paragraph" w:styleId="Heading3">
    <w:name w:val="heading 3"/>
    <w:basedOn w:val="Normal"/>
    <w:next w:val="Normal"/>
    <w:link w:val="Heading3Char"/>
    <w:uiPriority w:val="9"/>
    <w:unhideWhenUsed/>
    <w:qFormat/>
    <w:rsid w:val="007F727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2549"/>
    <w:pPr>
      <w:tabs>
        <w:tab w:val="center" w:pos="4536"/>
        <w:tab w:val="right" w:pos="9072"/>
      </w:tabs>
    </w:pPr>
  </w:style>
  <w:style w:type="character" w:customStyle="1" w:styleId="HeaderChar">
    <w:name w:val="Header Char"/>
    <w:basedOn w:val="DefaultParagraphFont"/>
    <w:link w:val="Header"/>
    <w:uiPriority w:val="99"/>
    <w:rsid w:val="00022549"/>
  </w:style>
  <w:style w:type="paragraph" w:styleId="Footer">
    <w:name w:val="footer"/>
    <w:basedOn w:val="Normal"/>
    <w:link w:val="FooterChar"/>
    <w:uiPriority w:val="99"/>
    <w:unhideWhenUsed/>
    <w:rsid w:val="00022549"/>
    <w:pPr>
      <w:tabs>
        <w:tab w:val="center" w:pos="4536"/>
        <w:tab w:val="right" w:pos="9072"/>
      </w:tabs>
    </w:pPr>
  </w:style>
  <w:style w:type="character" w:customStyle="1" w:styleId="FooterChar">
    <w:name w:val="Footer Char"/>
    <w:basedOn w:val="DefaultParagraphFont"/>
    <w:link w:val="Footer"/>
    <w:uiPriority w:val="99"/>
    <w:rsid w:val="00022549"/>
  </w:style>
  <w:style w:type="character" w:styleId="PageNumber">
    <w:name w:val="page number"/>
    <w:basedOn w:val="DefaultParagraphFont"/>
    <w:uiPriority w:val="99"/>
    <w:semiHidden/>
    <w:unhideWhenUsed/>
    <w:rsid w:val="004B4EEC"/>
  </w:style>
  <w:style w:type="table" w:styleId="TableGrid">
    <w:name w:val="Table Grid"/>
    <w:basedOn w:val="TableNormal"/>
    <w:uiPriority w:val="39"/>
    <w:rsid w:val="003E31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28B7"/>
    <w:rPr>
      <w:rFonts w:ascii="Times New Roman" w:eastAsia="Times New Roman" w:hAnsi="Times New Roman" w:cs="Times New Roman"/>
      <w:b/>
      <w:bCs/>
      <w:kern w:val="36"/>
      <w:sz w:val="48"/>
      <w:szCs w:val="48"/>
      <w:lang w:eastAsia="hu-HU"/>
    </w:rPr>
  </w:style>
  <w:style w:type="paragraph" w:styleId="ListParagraph">
    <w:name w:val="List Paragraph"/>
    <w:basedOn w:val="Normal"/>
    <w:uiPriority w:val="34"/>
    <w:qFormat/>
    <w:rsid w:val="00F945BF"/>
    <w:pPr>
      <w:ind w:left="720"/>
      <w:contextualSpacing/>
    </w:pPr>
  </w:style>
  <w:style w:type="character" w:customStyle="1" w:styleId="Heading3Char">
    <w:name w:val="Heading 3 Char"/>
    <w:basedOn w:val="DefaultParagraphFont"/>
    <w:link w:val="Heading3"/>
    <w:uiPriority w:val="9"/>
    <w:rsid w:val="007F7270"/>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semiHidden/>
    <w:unhideWhenUsed/>
    <w:rsid w:val="007F7270"/>
    <w:rPr>
      <w:color w:val="0000FF"/>
      <w:u w:val="single"/>
    </w:rPr>
  </w:style>
  <w:style w:type="paragraph" w:styleId="NormalWeb">
    <w:name w:val="Normal (Web)"/>
    <w:basedOn w:val="Normal"/>
    <w:uiPriority w:val="99"/>
    <w:semiHidden/>
    <w:unhideWhenUsed/>
    <w:rsid w:val="0012194D"/>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56828">
      <w:bodyDiv w:val="1"/>
      <w:marLeft w:val="0"/>
      <w:marRight w:val="0"/>
      <w:marTop w:val="0"/>
      <w:marBottom w:val="0"/>
      <w:divBdr>
        <w:top w:val="none" w:sz="0" w:space="0" w:color="auto"/>
        <w:left w:val="none" w:sz="0" w:space="0" w:color="auto"/>
        <w:bottom w:val="none" w:sz="0" w:space="0" w:color="auto"/>
        <w:right w:val="none" w:sz="0" w:space="0" w:color="auto"/>
      </w:divBdr>
      <w:divsChild>
        <w:div w:id="581374721">
          <w:marLeft w:val="0"/>
          <w:marRight w:val="0"/>
          <w:marTop w:val="0"/>
          <w:marBottom w:val="0"/>
          <w:divBdr>
            <w:top w:val="none" w:sz="0" w:space="0" w:color="auto"/>
            <w:left w:val="none" w:sz="0" w:space="0" w:color="auto"/>
            <w:bottom w:val="none" w:sz="0" w:space="0" w:color="auto"/>
            <w:right w:val="none" w:sz="0" w:space="0" w:color="auto"/>
          </w:divBdr>
        </w:div>
      </w:divsChild>
    </w:div>
    <w:div w:id="733545892">
      <w:bodyDiv w:val="1"/>
      <w:marLeft w:val="0"/>
      <w:marRight w:val="0"/>
      <w:marTop w:val="0"/>
      <w:marBottom w:val="0"/>
      <w:divBdr>
        <w:top w:val="none" w:sz="0" w:space="0" w:color="auto"/>
        <w:left w:val="none" w:sz="0" w:space="0" w:color="auto"/>
        <w:bottom w:val="none" w:sz="0" w:space="0" w:color="auto"/>
        <w:right w:val="none" w:sz="0" w:space="0" w:color="auto"/>
      </w:divBdr>
    </w:div>
    <w:div w:id="140634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roomguide.com/workshop/latin/rumba/shoulder_to_shoulder.html" TargetMode="External"/><Relationship Id="rId13" Type="http://schemas.openxmlformats.org/officeDocument/2006/relationships/hyperlink" Target="http://www.ballroomguide.com/workshop/latin/jive/change_RL.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allroomguide.com/workshop/latin/rumba/closed_basic.html" TargetMode="External"/><Relationship Id="rId12" Type="http://schemas.openxmlformats.org/officeDocument/2006/relationships/hyperlink" Target="http://www.ballroomguide.com/workshop/latin/jive/fallaway_rock.html" TargetMode="External"/><Relationship Id="rId17" Type="http://schemas.openxmlformats.org/officeDocument/2006/relationships/hyperlink" Target="https://mtasz.hu/szovetseg/tortenet/" TargetMode="External"/><Relationship Id="rId2" Type="http://schemas.openxmlformats.org/officeDocument/2006/relationships/styles" Target="styles.xml"/><Relationship Id="rId16" Type="http://schemas.openxmlformats.org/officeDocument/2006/relationships/hyperlink" Target="http://www.ballroomguide.com/workshop/latin/jive/link.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llroomguide.com/workshop/latin/jive/fallaway_rock.html" TargetMode="External"/><Relationship Id="rId5" Type="http://schemas.openxmlformats.org/officeDocument/2006/relationships/footnotes" Target="footnotes.xml"/><Relationship Id="rId15" Type="http://schemas.openxmlformats.org/officeDocument/2006/relationships/hyperlink" Target="http://www.ballroomguide.com/workshop/latin/jive/behind_back.html" TargetMode="External"/><Relationship Id="rId10" Type="http://schemas.openxmlformats.org/officeDocument/2006/relationships/hyperlink" Target="http://www.ballroomguide.com/workshop/latin/rumba/spot_turn.htm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allroomguide.com/workshop/latin/rumba/new_york.html" TargetMode="External"/><Relationship Id="rId14" Type="http://schemas.openxmlformats.org/officeDocument/2006/relationships/hyperlink" Target="http://www.ballroomguide.com/workshop/latin/jive/change_LR.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630</Words>
  <Characters>4348</Characters>
  <Application>Microsoft Office Word</Application>
  <DocSecurity>0</DocSecurity>
  <Lines>36</Lines>
  <Paragraphs>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Kocsis</dc:creator>
  <cp:keywords/>
  <dc:description/>
  <cp:lastModifiedBy>Annamária Roszkos</cp:lastModifiedBy>
  <cp:revision>5</cp:revision>
  <cp:lastPrinted>2020-04-03T17:52:00Z</cp:lastPrinted>
  <dcterms:created xsi:type="dcterms:W3CDTF">2020-05-05T15:10:00Z</dcterms:created>
  <dcterms:modified xsi:type="dcterms:W3CDTF">2020-05-05T15:20:00Z</dcterms:modified>
</cp:coreProperties>
</file>