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9200B5" w:rsidRPr="00E821B2" w:rsidRDefault="009200B5" w:rsidP="009200B5">
      <w:pPr>
        <w:jc w:val="both"/>
        <w:rPr>
          <w:rFonts w:cstheme="minorHAnsi"/>
          <w:sz w:val="22"/>
          <w:szCs w:val="22"/>
        </w:rPr>
      </w:pPr>
    </w:p>
    <w:p w:rsidR="00AD030C" w:rsidRDefault="005B363D" w:rsidP="00F03B8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Az eheti feladatunk a Cha Cha Cha gyakorlása. Ezen belül is </w:t>
      </w:r>
      <w:r w:rsidR="00F03B8D">
        <w:rPr>
          <w:rFonts w:cstheme="minorHAnsi"/>
          <w:sz w:val="22"/>
          <w:szCs w:val="22"/>
        </w:rPr>
        <w:t>az előre kinyitás „párja” a hátra kinyitás, azaz a „Hand to hand” lesz az egyik tanult figuránk. A másik a „Fan” „párja” az „Open hip twist”.</w:t>
      </w:r>
    </w:p>
    <w:p w:rsidR="003678C9" w:rsidRDefault="003678C9" w:rsidP="003678C9">
      <w:pPr>
        <w:jc w:val="both"/>
        <w:rPr>
          <w:rFonts w:cstheme="minorHAnsi"/>
          <w:b/>
          <w:sz w:val="22"/>
          <w:szCs w:val="22"/>
        </w:rPr>
      </w:pPr>
    </w:p>
    <w:p w:rsidR="00F03B8D" w:rsidRDefault="005B363D" w:rsidP="00F03B8D">
      <w:pPr>
        <w:rPr>
          <w:rFonts w:cstheme="minorHAnsi"/>
          <w:sz w:val="22"/>
          <w:szCs w:val="22"/>
        </w:rPr>
      </w:pPr>
      <w:r w:rsidRPr="00E070F2">
        <w:rPr>
          <w:rFonts w:cstheme="minorHAnsi"/>
          <w:b/>
          <w:sz w:val="22"/>
          <w:szCs w:val="22"/>
        </w:rPr>
        <w:t>30</w:t>
      </w:r>
      <w:r w:rsidR="003678C9" w:rsidRPr="00E070F2">
        <w:rPr>
          <w:rFonts w:cstheme="minorHAnsi"/>
          <w:b/>
          <w:sz w:val="22"/>
          <w:szCs w:val="22"/>
        </w:rPr>
        <w:t xml:space="preserve">. hét </w:t>
      </w:r>
      <w:r w:rsidR="00AF0BF0" w:rsidRPr="00E070F2">
        <w:rPr>
          <w:rFonts w:cstheme="minorHAnsi"/>
          <w:sz w:val="22"/>
          <w:szCs w:val="22"/>
        </w:rPr>
        <w:t>–</w:t>
      </w:r>
      <w:r w:rsidR="003678C9" w:rsidRPr="00E070F2">
        <w:rPr>
          <w:rFonts w:cstheme="minorHAnsi"/>
          <w:sz w:val="22"/>
          <w:szCs w:val="22"/>
        </w:rPr>
        <w:t xml:space="preserve"> </w:t>
      </w:r>
    </w:p>
    <w:p w:rsidR="00F03B8D" w:rsidRPr="00572EFB" w:rsidRDefault="00F03B8D" w:rsidP="00F03B8D">
      <w:pPr>
        <w:rPr>
          <w:sz w:val="22"/>
          <w:szCs w:val="22"/>
        </w:rPr>
      </w:pPr>
      <w:r w:rsidRPr="00572EFB">
        <w:rPr>
          <w:sz w:val="22"/>
          <w:szCs w:val="22"/>
          <w:u w:val="single"/>
        </w:rPr>
        <w:t>Társastánc:</w:t>
      </w:r>
      <w:r w:rsidRPr="00572EFB">
        <w:rPr>
          <w:sz w:val="22"/>
          <w:szCs w:val="22"/>
        </w:rPr>
        <w:t xml:space="preserve"> Bemelegítés. </w:t>
      </w:r>
      <w:bookmarkStart w:id="0" w:name="_GoBack"/>
      <w:r w:rsidRPr="00572EFB">
        <w:rPr>
          <w:b/>
          <w:sz w:val="22"/>
          <w:szCs w:val="22"/>
        </w:rPr>
        <w:t>Cha Cha Cha</w:t>
      </w:r>
      <w:bookmarkEnd w:id="0"/>
      <w:r w:rsidRPr="00572EFB">
        <w:rPr>
          <w:sz w:val="22"/>
          <w:szCs w:val="22"/>
        </w:rPr>
        <w:t xml:space="preserve">: Hand to hand, Open hip twist. </w:t>
      </w:r>
    </w:p>
    <w:p w:rsidR="00F03B8D" w:rsidRPr="00572EFB" w:rsidRDefault="00F03B8D" w:rsidP="00F03B8D">
      <w:pPr>
        <w:rPr>
          <w:sz w:val="22"/>
          <w:szCs w:val="22"/>
        </w:rPr>
      </w:pPr>
      <w:r w:rsidRPr="00572EFB">
        <w:rPr>
          <w:sz w:val="22"/>
          <w:szCs w:val="22"/>
          <w:u w:val="single"/>
        </w:rPr>
        <w:t>Viselkedéskultúra:</w:t>
      </w:r>
      <w:r w:rsidRPr="00572EFB">
        <w:rPr>
          <w:sz w:val="22"/>
          <w:szCs w:val="22"/>
        </w:rPr>
        <w:t xml:space="preserve"> Nemzeti sajátosságok.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5582"/>
        <w:gridCol w:w="2160"/>
      </w:tblGrid>
      <w:tr w:rsidR="00E070F2" w:rsidRPr="00E821B2" w:rsidTr="00397597">
        <w:tc>
          <w:tcPr>
            <w:tcW w:w="1314" w:type="dxa"/>
          </w:tcPr>
          <w:p w:rsidR="00E070F2" w:rsidRPr="00E821B2" w:rsidRDefault="00E070F2" w:rsidP="00E070F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E070F2" w:rsidRDefault="00E070F2" w:rsidP="00E070F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Most sem maradhat el a bemelegítés. Ne feledjétek: a részletes instrukciókat videó melléklettel külön megtaláljátok.</w:t>
            </w:r>
          </w:p>
          <w:p w:rsidR="00E070F2" w:rsidRPr="00E821B2" w:rsidRDefault="00E070F2" w:rsidP="00E070F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 szeretnétek változatosabb bemelegítést, meg is fordíthatjátok a megszokott sorrendet, és végezhetitek a gyakorlatokat lentről felfelé haladva is.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70F2" w:rsidRDefault="00E070F2" w:rsidP="00E070F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E070F2" w:rsidRPr="00E821B2" w:rsidRDefault="00E070F2" w:rsidP="00BB720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E070F2" w:rsidRPr="00E821B2" w:rsidRDefault="00E070F2" w:rsidP="00BB7200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E070F2" w:rsidRPr="00E821B2" w:rsidRDefault="00E070F2" w:rsidP="00BB7200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  <w:r w:rsidR="00BB7200">
              <w:rPr>
                <w:rFonts w:cstheme="minorHAnsi"/>
                <w:sz w:val="22"/>
                <w:szCs w:val="22"/>
              </w:rPr>
              <w:t xml:space="preserve"> </w:t>
            </w: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BB3459" w:rsidRPr="00E821B2" w:rsidTr="0019648F">
        <w:tc>
          <w:tcPr>
            <w:tcW w:w="1314" w:type="dxa"/>
          </w:tcPr>
          <w:p w:rsidR="00BB3459" w:rsidRPr="00E821B2" w:rsidRDefault="00BB3459" w:rsidP="002E5D5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469" w:type="dxa"/>
          </w:tcPr>
          <w:p w:rsidR="00BB3459" w:rsidRDefault="00BB3459" w:rsidP="002E5D53">
            <w:pPr>
              <w:spacing w:before="120" w:after="120"/>
              <w:jc w:val="both"/>
              <w:rPr>
                <w:sz w:val="22"/>
                <w:szCs w:val="22"/>
                <w:u w:val="single"/>
              </w:rPr>
            </w:pPr>
            <w:r w:rsidRPr="00E070F2">
              <w:rPr>
                <w:rFonts w:cstheme="minorHAnsi"/>
                <w:sz w:val="22"/>
                <w:szCs w:val="22"/>
                <w:u w:val="single"/>
              </w:rPr>
              <w:t>Cha Cha Cha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3E6354">
              <w:rPr>
                <w:rFonts w:cstheme="minorHAnsi"/>
                <w:sz w:val="22"/>
                <w:szCs w:val="22"/>
                <w:u w:val="single"/>
              </w:rPr>
              <w:t>–</w:t>
            </w:r>
            <w:r w:rsidRPr="00E070F2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3E6354">
              <w:rPr>
                <w:sz w:val="22"/>
                <w:szCs w:val="22"/>
                <w:u w:val="single"/>
              </w:rPr>
              <w:t>Hand to hand</w:t>
            </w:r>
          </w:p>
          <w:p w:rsidR="00BB3459" w:rsidRDefault="00BB3459" w:rsidP="002E5D5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D0EEB">
              <w:rPr>
                <w:sz w:val="22"/>
                <w:szCs w:val="22"/>
              </w:rPr>
              <w:t>Kiinduló helyzet: szemben a párunkkal</w:t>
            </w:r>
            <w:r w:rsidR="00FD398E">
              <w:rPr>
                <w:sz w:val="22"/>
                <w:szCs w:val="22"/>
              </w:rPr>
              <w:t>, nyitott pozícióban</w:t>
            </w:r>
            <w:r w:rsidR="00007BC5">
              <w:rPr>
                <w:sz w:val="22"/>
                <w:szCs w:val="22"/>
              </w:rPr>
              <w:t xml:space="preserve">, </w:t>
            </w:r>
            <w:r w:rsidRPr="000D0EEB">
              <w:rPr>
                <w:sz w:val="22"/>
                <w:szCs w:val="22"/>
              </w:rPr>
              <w:t xml:space="preserve">fiú </w:t>
            </w:r>
            <w:r w:rsidR="00007BC5">
              <w:rPr>
                <w:sz w:val="22"/>
                <w:szCs w:val="22"/>
              </w:rPr>
              <w:t>jobb</w:t>
            </w:r>
            <w:r w:rsidRPr="000D0EEB">
              <w:rPr>
                <w:sz w:val="22"/>
                <w:szCs w:val="22"/>
              </w:rPr>
              <w:t xml:space="preserve"> kezében a lány </w:t>
            </w:r>
            <w:r w:rsidR="00007BC5">
              <w:rPr>
                <w:sz w:val="22"/>
                <w:szCs w:val="22"/>
              </w:rPr>
              <w:t>bal</w:t>
            </w:r>
            <w:r w:rsidRPr="000D0EEB">
              <w:rPr>
                <w:sz w:val="22"/>
                <w:szCs w:val="22"/>
              </w:rPr>
              <w:t xml:space="preserve"> keze</w:t>
            </w:r>
            <w:r w:rsidR="00007BC5">
              <w:rPr>
                <w:sz w:val="22"/>
                <w:szCs w:val="22"/>
              </w:rPr>
              <w:t>.</w:t>
            </w:r>
          </w:p>
          <w:p w:rsidR="00BB3459" w:rsidRPr="000D0EEB" w:rsidRDefault="00BB3459" w:rsidP="000D0EEB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5" w:hanging="142"/>
              <w:jc w:val="both"/>
              <w:rPr>
                <w:sz w:val="22"/>
                <w:szCs w:val="22"/>
              </w:rPr>
            </w:pPr>
            <w:r w:rsidRPr="000D0EEB">
              <w:rPr>
                <w:sz w:val="22"/>
                <w:szCs w:val="22"/>
              </w:rPr>
              <w:t>Fiú:</w:t>
            </w:r>
          </w:p>
          <w:tbl>
            <w:tblPr>
              <w:tblStyle w:val="TableGrid"/>
              <w:tblW w:w="5233" w:type="dxa"/>
              <w:tblLook w:val="04A0" w:firstRow="1" w:lastRow="0" w:firstColumn="1" w:lastColumn="0" w:noHBand="0" w:noVBand="1"/>
            </w:tblPr>
            <w:tblGrid>
              <w:gridCol w:w="740"/>
              <w:gridCol w:w="2097"/>
              <w:gridCol w:w="2396"/>
            </w:tblGrid>
            <w:tr w:rsidR="00BB3459" w:rsidRPr="007053B5" w:rsidTr="002D0A8E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BB3459" w:rsidRPr="0052609B" w:rsidRDefault="00BB3459" w:rsidP="000D0EEB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2097" w:type="dxa"/>
                  <w:shd w:val="clear" w:color="auto" w:fill="D9D9D9" w:themeFill="background1" w:themeFillShade="D9"/>
                  <w:vAlign w:val="bottom"/>
                </w:tcPr>
                <w:p w:rsidR="00BB3459" w:rsidRPr="0052609B" w:rsidRDefault="00BB3459" w:rsidP="000D0EEB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  <w:tc>
                <w:tcPr>
                  <w:tcW w:w="2396" w:type="dxa"/>
                  <w:shd w:val="clear" w:color="auto" w:fill="D9D9D9" w:themeFill="background1" w:themeFillShade="D9"/>
                  <w:vAlign w:val="bottom"/>
                </w:tcPr>
                <w:p w:rsidR="00BB3459" w:rsidRPr="0052609B" w:rsidRDefault="00BB3459" w:rsidP="000D0EEB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Forgásmennyiség</w:t>
                  </w:r>
                </w:p>
              </w:tc>
            </w:tr>
            <w:tr w:rsidR="00BB3459" w:rsidRPr="007053B5" w:rsidTr="002D0A8E">
              <w:tc>
                <w:tcPr>
                  <w:tcW w:w="740" w:type="dxa"/>
                  <w:vAlign w:val="bottom"/>
                </w:tcPr>
                <w:p w:rsidR="00BB3459" w:rsidRPr="00DB39CF" w:rsidRDefault="00BB3459" w:rsidP="000D0E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2097" w:type="dxa"/>
                  <w:vAlign w:val="bottom"/>
                </w:tcPr>
                <w:p w:rsidR="00BB3459" w:rsidRPr="00DB39CF" w:rsidRDefault="00BB3459" w:rsidP="00007BC5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bal láb </w:t>
                  </w:r>
                  <w:r w:rsidR="00007BC5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hátra</w:t>
                  </w:r>
                </w:p>
              </w:tc>
              <w:tc>
                <w:tcPr>
                  <w:tcW w:w="2396" w:type="dxa"/>
                  <w:vAlign w:val="bottom"/>
                </w:tcPr>
                <w:p w:rsidR="00BB3459" w:rsidRPr="00DB39CF" w:rsidRDefault="00BB3459" w:rsidP="00007BC5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1</w:t>
                  </w:r>
                  <w:r w:rsidR="00007BC5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/4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 w:rsidR="00007BC5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balra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az 1 előtt</w:t>
                  </w:r>
                </w:p>
              </w:tc>
            </w:tr>
            <w:tr w:rsidR="00BB3459" w:rsidRPr="007053B5" w:rsidTr="002D0A8E">
              <w:tc>
                <w:tcPr>
                  <w:tcW w:w="740" w:type="dxa"/>
                  <w:vAlign w:val="bottom"/>
                </w:tcPr>
                <w:p w:rsidR="00BB3459" w:rsidRPr="00DB39CF" w:rsidRDefault="00BB3459" w:rsidP="000D0E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2097" w:type="dxa"/>
                  <w:vAlign w:val="bottom"/>
                </w:tcPr>
                <w:p w:rsidR="00BB3459" w:rsidRPr="00DB39CF" w:rsidRDefault="00E95F94" w:rsidP="000D0E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testsúly </w:t>
                  </w:r>
                  <w:r w:rsidR="00BB3459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vissza jobb lábra</w:t>
                  </w:r>
                </w:p>
              </w:tc>
              <w:tc>
                <w:tcPr>
                  <w:tcW w:w="2396" w:type="dxa"/>
                  <w:vAlign w:val="bottom"/>
                </w:tcPr>
                <w:p w:rsidR="00BB3459" w:rsidRPr="00DB39CF" w:rsidRDefault="00BB3459" w:rsidP="000D0E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BB3459" w:rsidRPr="007053B5" w:rsidTr="002D0A8E">
              <w:tc>
                <w:tcPr>
                  <w:tcW w:w="740" w:type="dxa"/>
                  <w:vAlign w:val="bottom"/>
                </w:tcPr>
                <w:p w:rsidR="00BB3459" w:rsidRPr="00DB39CF" w:rsidRDefault="00BB3459" w:rsidP="000D0E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2097" w:type="dxa"/>
                  <w:vAlign w:val="bottom"/>
                </w:tcPr>
                <w:p w:rsidR="00BB3459" w:rsidRPr="00DB39CF" w:rsidRDefault="00BB3459" w:rsidP="000D0E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sasszé oldalra (bal-jobb-bal)</w:t>
                  </w:r>
                </w:p>
              </w:tc>
              <w:tc>
                <w:tcPr>
                  <w:tcW w:w="2396" w:type="dxa"/>
                  <w:vAlign w:val="bottom"/>
                </w:tcPr>
                <w:p w:rsidR="00BB3459" w:rsidRPr="00DB39CF" w:rsidRDefault="00BB3459" w:rsidP="00007BC5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1/4 </w:t>
                  </w:r>
                  <w:r w:rsidR="00007BC5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jobbra a 2. és 3. lépés között</w:t>
                  </w:r>
                </w:p>
              </w:tc>
            </w:tr>
            <w:tr w:rsidR="00F229D5" w:rsidRPr="007053B5" w:rsidTr="002D0A8E">
              <w:tc>
                <w:tcPr>
                  <w:tcW w:w="740" w:type="dxa"/>
                  <w:vAlign w:val="bottom"/>
                </w:tcPr>
                <w:p w:rsidR="00F229D5" w:rsidRPr="00DB39CF" w:rsidRDefault="00F229D5" w:rsidP="00AC7F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2097" w:type="dxa"/>
                  <w:vAlign w:val="bottom"/>
                </w:tcPr>
                <w:p w:rsidR="00F229D5" w:rsidRPr="00DB39CF" w:rsidRDefault="00F229D5" w:rsidP="00AC7F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 láb hátra</w:t>
                  </w:r>
                </w:p>
              </w:tc>
              <w:tc>
                <w:tcPr>
                  <w:tcW w:w="2396" w:type="dxa"/>
                  <w:vAlign w:val="bottom"/>
                </w:tcPr>
                <w:p w:rsidR="00F229D5" w:rsidRPr="00DB39CF" w:rsidRDefault="00F229D5" w:rsidP="00F229D5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1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/4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jobbra az 1 előtt</w:t>
                  </w:r>
                </w:p>
              </w:tc>
            </w:tr>
            <w:tr w:rsidR="00F229D5" w:rsidRPr="007053B5" w:rsidTr="002D0A8E">
              <w:tc>
                <w:tcPr>
                  <w:tcW w:w="740" w:type="dxa"/>
                  <w:vAlign w:val="bottom"/>
                </w:tcPr>
                <w:p w:rsidR="00F229D5" w:rsidRPr="00DB39CF" w:rsidRDefault="00F229D5" w:rsidP="00AC7F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2097" w:type="dxa"/>
                  <w:vAlign w:val="bottom"/>
                </w:tcPr>
                <w:p w:rsidR="00F229D5" w:rsidRPr="00DB39CF" w:rsidRDefault="00F229D5" w:rsidP="00F229D5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testsúly vissza bal lábra</w:t>
                  </w:r>
                </w:p>
              </w:tc>
              <w:tc>
                <w:tcPr>
                  <w:tcW w:w="2396" w:type="dxa"/>
                  <w:vAlign w:val="bottom"/>
                </w:tcPr>
                <w:p w:rsidR="00F229D5" w:rsidRPr="00DB39CF" w:rsidRDefault="00F229D5" w:rsidP="00AC7F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F229D5" w:rsidRPr="007053B5" w:rsidTr="002D0A8E">
              <w:tc>
                <w:tcPr>
                  <w:tcW w:w="740" w:type="dxa"/>
                  <w:vAlign w:val="bottom"/>
                </w:tcPr>
                <w:p w:rsidR="00F229D5" w:rsidRPr="00DB39CF" w:rsidRDefault="00F229D5" w:rsidP="00AC7FEB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2097" w:type="dxa"/>
                  <w:vAlign w:val="bottom"/>
                </w:tcPr>
                <w:p w:rsidR="00F229D5" w:rsidRPr="00DB39CF" w:rsidRDefault="00F229D5" w:rsidP="002D0A8E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sasszé oldalra</w:t>
                  </w:r>
                  <w:r w:rsidR="002D0A8E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br/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(jobb-bal-jobb)</w:t>
                  </w:r>
                </w:p>
              </w:tc>
              <w:tc>
                <w:tcPr>
                  <w:tcW w:w="2396" w:type="dxa"/>
                  <w:vAlign w:val="bottom"/>
                </w:tcPr>
                <w:p w:rsidR="00F229D5" w:rsidRPr="00DB39CF" w:rsidRDefault="00F229D5" w:rsidP="00F229D5">
                  <w:pPr>
                    <w:spacing w:line="36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1/4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balra a 2. és 3. lépés között</w:t>
                  </w:r>
                </w:p>
              </w:tc>
            </w:tr>
          </w:tbl>
          <w:p w:rsidR="00BB3459" w:rsidRPr="00484AAE" w:rsidRDefault="00BB3459" w:rsidP="002E5D53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5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Lány</w:t>
            </w:r>
            <w:r w:rsidRPr="000D0EE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a fiú tükörképét táncolja.</w:t>
            </w:r>
          </w:p>
        </w:tc>
        <w:tc>
          <w:tcPr>
            <w:tcW w:w="2273" w:type="dxa"/>
            <w:vMerge w:val="restart"/>
          </w:tcPr>
          <w:p w:rsidR="00BB3459" w:rsidRPr="0051019F" w:rsidRDefault="00BB3459" w:rsidP="002E5D5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51019F">
              <w:rPr>
                <w:rFonts w:cstheme="minorHAnsi"/>
                <w:sz w:val="22"/>
                <w:szCs w:val="22"/>
              </w:rPr>
              <w:t>Gyakorlás számolásra, majd zenére</w:t>
            </w:r>
          </w:p>
          <w:p w:rsidR="00BB3459" w:rsidRPr="0051019F" w:rsidRDefault="00BB3459" w:rsidP="002E5D5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51019F"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BB3459" w:rsidRDefault="00BB3459" w:rsidP="002E5D53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51019F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BB3459" w:rsidRDefault="00BB3459" w:rsidP="002E5D5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„Todo Todo Todo” (28 bpm)</w:t>
            </w:r>
          </w:p>
          <w:p w:rsidR="00BB3459" w:rsidRPr="00F37C09" w:rsidRDefault="00BB3459" w:rsidP="002E5D5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BB3459" w:rsidRPr="00F37C09" w:rsidRDefault="00BB3459" w:rsidP="002E5D53">
            <w:pPr>
              <w:pStyle w:val="Heading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7C09">
              <w:rPr>
                <w:rFonts w:asciiTheme="minorHAnsi" w:hAnsiTheme="minorHAnsi" w:cstheme="minorHAnsi"/>
                <w:b w:val="0"/>
                <w:sz w:val="22"/>
                <w:szCs w:val="22"/>
              </w:rPr>
              <w:t>Ez egy gyakorló zene, tehát a tempója kicsit lassabb a normál tempónál.</w:t>
            </w:r>
          </w:p>
          <w:p w:rsidR="00BB3459" w:rsidRPr="009E27D0" w:rsidRDefault="00BB3459" w:rsidP="002E5D53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F37C09">
              <w:rPr>
                <w:rFonts w:cstheme="minorHAnsi"/>
                <w:sz w:val="22"/>
                <w:szCs w:val="22"/>
              </w:rPr>
              <w:t>Normál tempóhoz keressétek pl. ezt: „Cha Cha Cha Music: Bang Bang”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3E6354" w:rsidRPr="00E821B2" w:rsidTr="009639F9">
        <w:trPr>
          <w:trHeight w:val="5676"/>
        </w:trPr>
        <w:tc>
          <w:tcPr>
            <w:tcW w:w="1314" w:type="dxa"/>
          </w:tcPr>
          <w:p w:rsidR="003E6354" w:rsidRPr="00E821B2" w:rsidRDefault="003E6354" w:rsidP="003E635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469" w:type="dxa"/>
          </w:tcPr>
          <w:p w:rsidR="003E6354" w:rsidRDefault="003E6354" w:rsidP="003E6354">
            <w:pPr>
              <w:spacing w:before="120" w:after="120"/>
              <w:jc w:val="both"/>
              <w:rPr>
                <w:sz w:val="22"/>
                <w:szCs w:val="22"/>
                <w:u w:val="single"/>
              </w:rPr>
            </w:pPr>
            <w:r w:rsidRPr="00E070F2">
              <w:rPr>
                <w:rFonts w:cstheme="minorHAnsi"/>
                <w:sz w:val="22"/>
                <w:szCs w:val="22"/>
                <w:u w:val="single"/>
              </w:rPr>
              <w:t>Cha Cha Cha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–</w:t>
            </w:r>
            <w:r w:rsidRPr="00E070F2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Open hip twist</w:t>
            </w:r>
          </w:p>
          <w:p w:rsidR="003E6354" w:rsidRDefault="003E6354" w:rsidP="003E6354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D0EEB">
              <w:rPr>
                <w:sz w:val="22"/>
                <w:szCs w:val="22"/>
              </w:rPr>
              <w:t xml:space="preserve">Kiinduló helyzet: szemben a párunkkal, </w:t>
            </w:r>
            <w:r>
              <w:rPr>
                <w:sz w:val="22"/>
                <w:szCs w:val="22"/>
              </w:rPr>
              <w:t xml:space="preserve">nyitott pozícióban, </w:t>
            </w:r>
            <w:r w:rsidRPr="000D0EEB">
              <w:rPr>
                <w:sz w:val="22"/>
                <w:szCs w:val="22"/>
              </w:rPr>
              <w:t>fiú bal kezében a lány jobb keze</w:t>
            </w:r>
            <w:r w:rsidR="00007BC5">
              <w:rPr>
                <w:sz w:val="22"/>
                <w:szCs w:val="22"/>
              </w:rPr>
              <w:t>.</w:t>
            </w:r>
          </w:p>
          <w:p w:rsidR="003E6354" w:rsidRDefault="003E6354" w:rsidP="003E6354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5" w:hanging="142"/>
              <w:jc w:val="both"/>
              <w:rPr>
                <w:sz w:val="22"/>
                <w:szCs w:val="22"/>
              </w:rPr>
            </w:pPr>
            <w:r w:rsidRPr="000D0EEB">
              <w:rPr>
                <w:sz w:val="22"/>
                <w:szCs w:val="22"/>
              </w:rPr>
              <w:t>Fiú:</w:t>
            </w:r>
          </w:p>
          <w:tbl>
            <w:tblPr>
              <w:tblStyle w:val="TableGrid"/>
              <w:tblW w:w="4390" w:type="dxa"/>
              <w:tblLook w:val="04A0" w:firstRow="1" w:lastRow="0" w:firstColumn="1" w:lastColumn="0" w:noHBand="0" w:noVBand="1"/>
            </w:tblPr>
            <w:tblGrid>
              <w:gridCol w:w="740"/>
              <w:gridCol w:w="1949"/>
              <w:gridCol w:w="1701"/>
            </w:tblGrid>
            <w:tr w:rsidR="007B3652" w:rsidRPr="007053B5" w:rsidTr="00AC7FEB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7B3652" w:rsidRPr="0052609B" w:rsidRDefault="007B3652" w:rsidP="007B3652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1949" w:type="dxa"/>
                  <w:shd w:val="clear" w:color="auto" w:fill="D9D9D9" w:themeFill="background1" w:themeFillShade="D9"/>
                  <w:vAlign w:val="bottom"/>
                </w:tcPr>
                <w:p w:rsidR="007B3652" w:rsidRPr="0052609B" w:rsidRDefault="007B3652" w:rsidP="007B3652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bottom"/>
                </w:tcPr>
                <w:p w:rsidR="007B3652" w:rsidRPr="0052609B" w:rsidRDefault="007B3652" w:rsidP="007B3652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Forgásmennyiség</w:t>
                  </w:r>
                </w:p>
              </w:tc>
            </w:tr>
            <w:tr w:rsidR="007B3652" w:rsidRPr="007053B5" w:rsidTr="00AC7FEB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1949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 láb előre (check)</w:t>
                  </w:r>
                </w:p>
              </w:tc>
              <w:tc>
                <w:tcPr>
                  <w:tcW w:w="1701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7B3652" w:rsidRPr="007053B5" w:rsidTr="00AC7FEB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1949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vissza jobb lábra</w:t>
                  </w:r>
                </w:p>
              </w:tc>
              <w:tc>
                <w:tcPr>
                  <w:tcW w:w="1701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7B3652" w:rsidRPr="007053B5" w:rsidTr="00AC7FEB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1949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Slip chassé (bal-jobb-bal)</w:t>
                  </w:r>
                </w:p>
              </w:tc>
              <w:tc>
                <w:tcPr>
                  <w:tcW w:w="1701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7B3652" w:rsidRPr="007053B5" w:rsidTr="00AC7FEB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1949" w:type="dxa"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 láb hátra</w:t>
                  </w:r>
                </w:p>
              </w:tc>
              <w:tc>
                <w:tcPr>
                  <w:tcW w:w="1701" w:type="dxa"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7B3652" w:rsidRPr="007053B5" w:rsidTr="00AC7FEB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1949" w:type="dxa"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vissza bal lábra</w:t>
                  </w:r>
                </w:p>
              </w:tc>
              <w:tc>
                <w:tcPr>
                  <w:tcW w:w="1701" w:type="dxa"/>
                  <w:vMerge w:val="restart"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1/4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balra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a 7. és 8. majd 1/8 jobbra a 9. és 10. lépés között</w:t>
                  </w:r>
                </w:p>
              </w:tc>
            </w:tr>
            <w:tr w:rsidR="007B3652" w:rsidRPr="007053B5" w:rsidTr="00AC7FEB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1949" w:type="dxa"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Hip twist chassé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br/>
                  </w:r>
                </w:p>
              </w:tc>
              <w:tc>
                <w:tcPr>
                  <w:tcW w:w="1701" w:type="dxa"/>
                  <w:vMerge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</w:tbl>
          <w:p w:rsidR="003E6354" w:rsidRDefault="003E6354" w:rsidP="003E6354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5" w:hanging="142"/>
              <w:jc w:val="both"/>
              <w:rPr>
                <w:sz w:val="22"/>
                <w:szCs w:val="22"/>
              </w:rPr>
            </w:pPr>
            <w:r w:rsidRPr="00D7121C">
              <w:rPr>
                <w:sz w:val="22"/>
                <w:szCs w:val="22"/>
              </w:rPr>
              <w:t>Lány:</w:t>
            </w:r>
          </w:p>
          <w:tbl>
            <w:tblPr>
              <w:tblStyle w:val="TableGrid"/>
              <w:tblW w:w="5356" w:type="dxa"/>
              <w:tblLook w:val="04A0" w:firstRow="1" w:lastRow="0" w:firstColumn="1" w:lastColumn="0" w:noHBand="0" w:noVBand="1"/>
            </w:tblPr>
            <w:tblGrid>
              <w:gridCol w:w="740"/>
              <w:gridCol w:w="2508"/>
              <w:gridCol w:w="2108"/>
            </w:tblGrid>
            <w:tr w:rsidR="007B3652" w:rsidRPr="007053B5" w:rsidTr="007B3652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7B3652" w:rsidRPr="0052609B" w:rsidRDefault="007B3652" w:rsidP="007B3652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2508" w:type="dxa"/>
                  <w:shd w:val="clear" w:color="auto" w:fill="D9D9D9" w:themeFill="background1" w:themeFillShade="D9"/>
                  <w:vAlign w:val="bottom"/>
                </w:tcPr>
                <w:p w:rsidR="007B3652" w:rsidRPr="0052609B" w:rsidRDefault="007B3652" w:rsidP="007B3652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  <w:tc>
                <w:tcPr>
                  <w:tcW w:w="2108" w:type="dxa"/>
                  <w:shd w:val="clear" w:color="auto" w:fill="D9D9D9" w:themeFill="background1" w:themeFillShade="D9"/>
                  <w:vAlign w:val="bottom"/>
                </w:tcPr>
                <w:p w:rsidR="007B3652" w:rsidRPr="0052609B" w:rsidRDefault="007B3652" w:rsidP="007B3652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7053B5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Forgásmennyiség</w:t>
                  </w:r>
                </w:p>
              </w:tc>
            </w:tr>
            <w:tr w:rsidR="007B3652" w:rsidRPr="007053B5" w:rsidTr="007B3652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2508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 láb hátra</w:t>
                  </w:r>
                </w:p>
              </w:tc>
              <w:tc>
                <w:tcPr>
                  <w:tcW w:w="2108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7B3652" w:rsidRPr="007053B5" w:rsidTr="007B3652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2508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vissza bal lábra</w:t>
                  </w:r>
                </w:p>
              </w:tc>
              <w:tc>
                <w:tcPr>
                  <w:tcW w:w="2108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7B3652" w:rsidRPr="007053B5" w:rsidTr="007B3652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2508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előre kersztsasszé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br/>
                    <w:t>(jobb-bal-jobb)</w:t>
                  </w:r>
                </w:p>
              </w:tc>
              <w:tc>
                <w:tcPr>
                  <w:tcW w:w="2108" w:type="dxa"/>
                  <w:vMerge w:val="restart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¼ jobbra az 5. és 6. lépés között</w:t>
                  </w:r>
                </w:p>
              </w:tc>
            </w:tr>
            <w:tr w:rsidR="007B3652" w:rsidRPr="007053B5" w:rsidTr="007B3652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2</w:t>
                  </w:r>
                </w:p>
              </w:tc>
              <w:tc>
                <w:tcPr>
                  <w:tcW w:w="2508" w:type="dxa"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bal láb előre </w:t>
                  </w:r>
                </w:p>
              </w:tc>
              <w:tc>
                <w:tcPr>
                  <w:tcW w:w="2108" w:type="dxa"/>
                  <w:vMerge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</w:p>
              </w:tc>
            </w:tr>
            <w:tr w:rsidR="007B3652" w:rsidRPr="007053B5" w:rsidTr="007B3652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</w:t>
                  </w:r>
                </w:p>
              </w:tc>
              <w:tc>
                <w:tcPr>
                  <w:tcW w:w="2508" w:type="dxa"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jobb láb előre, a forgás végén hátra kissé oldalt érkezve</w:t>
                  </w:r>
                </w:p>
              </w:tc>
              <w:tc>
                <w:tcPr>
                  <w:tcW w:w="2108" w:type="dxa"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3/8 balra (előre lépés fordulva)</w:t>
                  </w:r>
                </w:p>
              </w:tc>
            </w:tr>
            <w:tr w:rsidR="007B3652" w:rsidRPr="007053B5" w:rsidTr="007B3652">
              <w:tc>
                <w:tcPr>
                  <w:tcW w:w="740" w:type="dxa"/>
                  <w:vAlign w:val="bottom"/>
                </w:tcPr>
                <w:p w:rsidR="007B3652" w:rsidRPr="00DB39CF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4&amp;1</w:t>
                  </w:r>
                </w:p>
              </w:tc>
              <w:tc>
                <w:tcPr>
                  <w:tcW w:w="2508" w:type="dxa"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hátra keresztsasszé (bal-jobb-bal)</w:t>
                  </w:r>
                </w:p>
              </w:tc>
              <w:tc>
                <w:tcPr>
                  <w:tcW w:w="2108" w:type="dxa"/>
                  <w:vAlign w:val="bottom"/>
                </w:tcPr>
                <w:p w:rsidR="007B3652" w:rsidRDefault="007B3652" w:rsidP="007B3652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1/4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balra</w:t>
                  </w:r>
                  <w:r w:rsidRPr="00DB39CF"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6"/>
                      <w:szCs w:val="16"/>
                      <w:lang w:eastAsia="hu-HU"/>
                    </w:rPr>
                    <w:t>a 7. és 8. között</w:t>
                  </w:r>
                </w:p>
              </w:tc>
            </w:tr>
          </w:tbl>
          <w:p w:rsidR="007B3652" w:rsidRPr="007B3652" w:rsidRDefault="007B3652" w:rsidP="007B3652">
            <w:pPr>
              <w:spacing w:before="120" w:after="120"/>
              <w:ind w:left="-7"/>
              <w:jc w:val="both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</w:tcPr>
          <w:p w:rsidR="003E6354" w:rsidRPr="0051019F" w:rsidRDefault="003E6354" w:rsidP="003E635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97597" w:rsidRPr="00E821B2" w:rsidTr="00C14F8B">
        <w:tc>
          <w:tcPr>
            <w:tcW w:w="1314" w:type="dxa"/>
          </w:tcPr>
          <w:p w:rsidR="00397597" w:rsidRPr="00E821B2" w:rsidRDefault="00397597" w:rsidP="003E635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Viselkedés-</w:t>
            </w:r>
            <w:r>
              <w:rPr>
                <w:rFonts w:cstheme="minorHAnsi"/>
                <w:sz w:val="22"/>
                <w:szCs w:val="22"/>
              </w:rPr>
              <w:br/>
              <w:t>kultúra</w:t>
            </w:r>
          </w:p>
        </w:tc>
        <w:tc>
          <w:tcPr>
            <w:tcW w:w="7742" w:type="dxa"/>
            <w:gridSpan w:val="2"/>
          </w:tcPr>
          <w:p w:rsidR="00397597" w:rsidRPr="00397597" w:rsidRDefault="00397597" w:rsidP="00397597">
            <w:pPr>
              <w:numPr>
                <w:ilvl w:val="0"/>
                <w:numId w:val="6"/>
              </w:numPr>
              <w:spacing w:before="120"/>
              <w:ind w:left="0" w:hanging="357"/>
              <w:jc w:val="both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Érdemes tudnnunk, hogy – habár a nemzetközi protokoll egységes, mindenki által elfogadott illemtani szabályokat foglal magába, az e</w:t>
            </w:r>
            <w:r w:rsidRPr="009639F9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 xml:space="preserve">tikett és illem alapjai 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 xml:space="preserve">egészen 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lastRenderedPageBreak/>
              <w:t>m</w:t>
            </w:r>
            <w:r w:rsidRPr="00397597">
              <w:rPr>
                <w:rFonts w:eastAsia="Times New Roman" w:cstheme="minorHAnsi"/>
                <w:sz w:val="22"/>
                <w:szCs w:val="22"/>
                <w:lang w:eastAsia="hu-HU"/>
              </w:rPr>
              <w:t>ások lehetnek bizonyos országokban. A nemzeti s</w:t>
            </w:r>
            <w:r w:rsidRPr="009639F9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ajátosságok és különbségek megjelenése a világ egyes országaiban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 xml:space="preserve"> kihatással lehet a k</w:t>
            </w:r>
            <w:r w:rsidRPr="009639F9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 xml:space="preserve">öszönési és kézfogási 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szokásokra, a m</w:t>
            </w:r>
            <w:r w:rsidRPr="009639F9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egszólítás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ra</w:t>
            </w:r>
            <w:r w:rsidRPr="009639F9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 xml:space="preserve"> és bemutatkozás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ra. De elképzelhető, hogy mások az ö</w:t>
            </w:r>
            <w:r w:rsidRPr="009639F9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ltözködés szabályai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 xml:space="preserve"> vagy vannak bizonyos v</w:t>
            </w:r>
            <w:r w:rsidRPr="009639F9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allás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hoz köthető</w:t>
            </w:r>
            <w:r w:rsidRPr="009639F9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 xml:space="preserve"> 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szokások. Figyelmet kell fordítanunk a g</w:t>
            </w:r>
            <w:r w:rsidRPr="009639F9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esztus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ok</w:t>
            </w:r>
            <w:r w:rsidRPr="009639F9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 xml:space="preserve">ra 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vagy</w:t>
            </w:r>
            <w:r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 xml:space="preserve"> étkezési szokásokra.</w:t>
            </w:r>
          </w:p>
          <w:p w:rsidR="00397597" w:rsidRPr="00397597" w:rsidRDefault="00397597" w:rsidP="00397597">
            <w:pPr>
              <w:numPr>
                <w:ilvl w:val="0"/>
                <w:numId w:val="6"/>
              </w:numPr>
              <w:spacing w:before="120"/>
              <w:ind w:left="0" w:hanging="357"/>
              <w:jc w:val="both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Ha tehát olyan egzotikus országba készülünk, ahol még nem jártunk, érdemes utánaolvasni az adott kultúrára jellemző szokásokra, illemszabályokra, nehogy meglepetés érjen minket.</w:t>
            </w:r>
          </w:p>
          <w:p w:rsidR="00397597" w:rsidRPr="009639F9" w:rsidRDefault="00397597" w:rsidP="00397597">
            <w:pPr>
              <w:numPr>
                <w:ilvl w:val="0"/>
                <w:numId w:val="6"/>
              </w:numPr>
              <w:spacing w:before="120"/>
              <w:ind w:left="0" w:hanging="357"/>
              <w:jc w:val="both"/>
              <w:rPr>
                <w:rFonts w:eastAsia="Times New Roman" w:cstheme="minorHAnsi"/>
                <w:sz w:val="22"/>
                <w:szCs w:val="22"/>
                <w:lang w:eastAsia="hu-HU"/>
              </w:rPr>
            </w:pPr>
            <w:r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Indiában pl. illik letakart vállal és mezítláb belépni egy vallási szentéjbe, Dubaiban pedig kifejezetten tilos a párok egymás iránti vonzódásának nyilvános helyen történő kinyilvánítása.</w:t>
            </w:r>
            <w:r>
              <w:rPr>
                <w:rFonts w:eastAsia="Times New Roman" w:cstheme="minorHAnsi"/>
                <w:sz w:val="22"/>
                <w:szCs w:val="22"/>
                <w:lang w:eastAsia="hu-HU"/>
              </w:rPr>
              <w:t xml:space="preserve"> </w:t>
            </w:r>
            <w:r w:rsidRPr="00397597">
              <w:rPr>
                <w:rFonts w:eastAsia="Times New Roman" w:cstheme="minorHAnsi"/>
                <w:sz w:val="22"/>
                <w:szCs w:val="22"/>
                <w:bdr w:val="none" w:sz="0" w:space="0" w:color="auto" w:frame="1"/>
                <w:lang w:eastAsia="hu-HU"/>
              </w:rPr>
              <w:t>Vannak helyek, ahol bizonyos kézjelek vagy gesztusok jelentenek egészen mást, mint ahogy mi megszoktuk.</w:t>
            </w:r>
          </w:p>
          <w:p w:rsidR="00397597" w:rsidRPr="0051019F" w:rsidRDefault="00397597" w:rsidP="003E635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397597">
              <w:rPr>
                <w:rFonts w:cstheme="minorHAnsi"/>
                <w:sz w:val="22"/>
                <w:szCs w:val="22"/>
              </w:rPr>
              <w:t>Mindig legyünk naprakészek, és tartsuk tiszteletben más népek szokásait – főleg, ha mi vagyunk a vendégek.</w:t>
            </w:r>
          </w:p>
        </w:tc>
      </w:tr>
      <w:tr w:rsidR="003E6354" w:rsidRPr="00E821B2" w:rsidTr="00397597">
        <w:tc>
          <w:tcPr>
            <w:tcW w:w="1314" w:type="dxa"/>
          </w:tcPr>
          <w:p w:rsidR="003E6354" w:rsidRPr="00E821B2" w:rsidRDefault="003E6354" w:rsidP="003E635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Levezetés / egyéb</w:t>
            </w:r>
          </w:p>
        </w:tc>
        <w:tc>
          <w:tcPr>
            <w:tcW w:w="5582" w:type="dxa"/>
          </w:tcPr>
          <w:p w:rsidR="003E6354" w:rsidRPr="007F7270" w:rsidRDefault="003E6354" w:rsidP="003E635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Nézzetek meg egy táncos filmet!</w:t>
            </w:r>
          </w:p>
        </w:tc>
        <w:tc>
          <w:tcPr>
            <w:tcW w:w="2160" w:type="dxa"/>
          </w:tcPr>
          <w:p w:rsidR="003E6354" w:rsidRPr="007F7270" w:rsidRDefault="003E6354" w:rsidP="003E6354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Pl.: Jennifer Lopez főszereplésével a „Hölgyválasz” című filmet</w:t>
            </w:r>
          </w:p>
        </w:tc>
      </w:tr>
    </w:tbl>
    <w:p w:rsidR="00022549" w:rsidRDefault="00022549" w:rsidP="00136C58">
      <w:pPr>
        <w:jc w:val="both"/>
        <w:rPr>
          <w:rFonts w:ascii="Times" w:hAnsi="Times"/>
        </w:rPr>
      </w:pPr>
    </w:p>
    <w:sectPr w:rsidR="00022549" w:rsidSect="00136C58">
      <w:headerReference w:type="default" r:id="rId7"/>
      <w:footerReference w:type="even" r:id="rId8"/>
      <w:footerReference w:type="default" r:id="rId9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64" w:rsidRDefault="00AC1564" w:rsidP="00022549">
      <w:r>
        <w:separator/>
      </w:r>
    </w:p>
  </w:endnote>
  <w:endnote w:type="continuationSeparator" w:id="0">
    <w:p w:rsidR="00AC1564" w:rsidRDefault="00AC1564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572EFB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2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64" w:rsidRDefault="00AC1564" w:rsidP="00022549">
      <w:r>
        <w:separator/>
      </w:r>
    </w:p>
  </w:footnote>
  <w:footnote w:type="continuationSeparator" w:id="0">
    <w:p w:rsidR="00AC1564" w:rsidRDefault="00AC1564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022549">
      <w:rPr>
        <w:b/>
        <w:i/>
        <w:sz w:val="18"/>
        <w:szCs w:val="18"/>
      </w:rPr>
      <w:t>A/</w:t>
    </w:r>
    <w:r w:rsidR="00522B56">
      <w:rPr>
        <w:b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61A5"/>
    <w:multiLevelType w:val="multilevel"/>
    <w:tmpl w:val="62360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0CD0"/>
    <w:multiLevelType w:val="hybridMultilevel"/>
    <w:tmpl w:val="94CA9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7BC5"/>
    <w:rsid w:val="00022549"/>
    <w:rsid w:val="00032323"/>
    <w:rsid w:val="00064654"/>
    <w:rsid w:val="00081A40"/>
    <w:rsid w:val="000D0EEB"/>
    <w:rsid w:val="00104BA3"/>
    <w:rsid w:val="00112681"/>
    <w:rsid w:val="001129C2"/>
    <w:rsid w:val="00136C58"/>
    <w:rsid w:val="00170BB8"/>
    <w:rsid w:val="0019648F"/>
    <w:rsid w:val="001A319C"/>
    <w:rsid w:val="002477BD"/>
    <w:rsid w:val="00251856"/>
    <w:rsid w:val="00266469"/>
    <w:rsid w:val="002C3155"/>
    <w:rsid w:val="002C33BB"/>
    <w:rsid w:val="002D0A8E"/>
    <w:rsid w:val="002D19F5"/>
    <w:rsid w:val="002E5D53"/>
    <w:rsid w:val="0035100E"/>
    <w:rsid w:val="00365490"/>
    <w:rsid w:val="003678C9"/>
    <w:rsid w:val="0039423F"/>
    <w:rsid w:val="00397597"/>
    <w:rsid w:val="003B5DFD"/>
    <w:rsid w:val="003D4D85"/>
    <w:rsid w:val="003E3121"/>
    <w:rsid w:val="003E6354"/>
    <w:rsid w:val="00400F95"/>
    <w:rsid w:val="004050B7"/>
    <w:rsid w:val="00484AAE"/>
    <w:rsid w:val="004B4EEC"/>
    <w:rsid w:val="00522B56"/>
    <w:rsid w:val="00542BBC"/>
    <w:rsid w:val="00572EFB"/>
    <w:rsid w:val="005B363D"/>
    <w:rsid w:val="0060610C"/>
    <w:rsid w:val="00635500"/>
    <w:rsid w:val="00645BF7"/>
    <w:rsid w:val="00647BBC"/>
    <w:rsid w:val="00682EDE"/>
    <w:rsid w:val="00696ED8"/>
    <w:rsid w:val="006B6CAD"/>
    <w:rsid w:val="00741AE5"/>
    <w:rsid w:val="00750928"/>
    <w:rsid w:val="007809D1"/>
    <w:rsid w:val="007B3652"/>
    <w:rsid w:val="007B6CA8"/>
    <w:rsid w:val="008076A9"/>
    <w:rsid w:val="00814364"/>
    <w:rsid w:val="00832A4C"/>
    <w:rsid w:val="00833574"/>
    <w:rsid w:val="00850093"/>
    <w:rsid w:val="008648D3"/>
    <w:rsid w:val="008776E1"/>
    <w:rsid w:val="008863BE"/>
    <w:rsid w:val="00895B07"/>
    <w:rsid w:val="008A684C"/>
    <w:rsid w:val="008C6C83"/>
    <w:rsid w:val="008E4FAB"/>
    <w:rsid w:val="009200B5"/>
    <w:rsid w:val="00944877"/>
    <w:rsid w:val="009639F9"/>
    <w:rsid w:val="009928B7"/>
    <w:rsid w:val="009E25C7"/>
    <w:rsid w:val="00A45807"/>
    <w:rsid w:val="00A45DF6"/>
    <w:rsid w:val="00AA548D"/>
    <w:rsid w:val="00AC1564"/>
    <w:rsid w:val="00AD030C"/>
    <w:rsid w:val="00AF0BF0"/>
    <w:rsid w:val="00AF76F6"/>
    <w:rsid w:val="00B11C5D"/>
    <w:rsid w:val="00B41282"/>
    <w:rsid w:val="00B729ED"/>
    <w:rsid w:val="00BB3459"/>
    <w:rsid w:val="00BB7200"/>
    <w:rsid w:val="00BD5E6D"/>
    <w:rsid w:val="00C13EB6"/>
    <w:rsid w:val="00C220D0"/>
    <w:rsid w:val="00C90546"/>
    <w:rsid w:val="00C975DA"/>
    <w:rsid w:val="00CA4F82"/>
    <w:rsid w:val="00D7121C"/>
    <w:rsid w:val="00DF0707"/>
    <w:rsid w:val="00DF4705"/>
    <w:rsid w:val="00DF7081"/>
    <w:rsid w:val="00E070F2"/>
    <w:rsid w:val="00E31A72"/>
    <w:rsid w:val="00E821B2"/>
    <w:rsid w:val="00E87E43"/>
    <w:rsid w:val="00E95F94"/>
    <w:rsid w:val="00EC01E4"/>
    <w:rsid w:val="00EC75A7"/>
    <w:rsid w:val="00F00139"/>
    <w:rsid w:val="00F03B8D"/>
    <w:rsid w:val="00F167BC"/>
    <w:rsid w:val="00F229D5"/>
    <w:rsid w:val="00F934F0"/>
    <w:rsid w:val="00F945BF"/>
    <w:rsid w:val="00FB257B"/>
    <w:rsid w:val="00FB4400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14</cp:revision>
  <cp:lastPrinted>2020-04-21T15:09:00Z</cp:lastPrinted>
  <dcterms:created xsi:type="dcterms:W3CDTF">2020-04-29T13:50:00Z</dcterms:created>
  <dcterms:modified xsi:type="dcterms:W3CDTF">2020-04-29T17:45:00Z</dcterms:modified>
</cp:coreProperties>
</file>